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94" w:rsidRPr="006001F9" w:rsidRDefault="00DE3394" w:rsidP="00DE3394">
      <w:pPr>
        <w:rPr>
          <w:rFonts w:ascii="Times New Roman" w:hAnsi="Times New Roman" w:cs="Times New Roman"/>
          <w:lang w:val="en-US"/>
        </w:rPr>
      </w:pPr>
    </w:p>
    <w:p w:rsidR="00DE3394" w:rsidRPr="006001F9" w:rsidRDefault="00DE3394" w:rsidP="00DE3394">
      <w:pPr>
        <w:rPr>
          <w:rFonts w:ascii="Times New Roman" w:hAnsi="Times New Roman" w:cs="Times New Roman"/>
          <w:lang w:val="en-US"/>
        </w:rPr>
      </w:pPr>
      <w:r w:rsidRPr="006001F9">
        <w:rPr>
          <w:rFonts w:ascii="Times New Roman" w:hAnsi="Times New Roman" w:cs="Times New Roman"/>
          <w:lang w:val="en-US"/>
        </w:rPr>
        <w:t>APPENDICES</w:t>
      </w:r>
    </w:p>
    <w:p w:rsidR="00DE3394" w:rsidRPr="00EE058E" w:rsidRDefault="00DE3394" w:rsidP="00DE3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058E">
        <w:rPr>
          <w:rFonts w:ascii="Times New Roman" w:hAnsi="Times New Roman" w:cs="Times New Roman"/>
          <w:sz w:val="24"/>
          <w:szCs w:val="24"/>
          <w:lang w:val="en-US"/>
        </w:rPr>
        <w:t>Appendix 1</w:t>
      </w:r>
      <w:proofErr w:type="gramStart"/>
      <w:r w:rsidRPr="00EE058E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>Brachigastra</w:t>
      </w:r>
      <w:proofErr w:type="spellEnd"/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>mellifica</w:t>
      </w:r>
      <w:proofErr w:type="spellEnd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>lateral (left) and ventral view (right). 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white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 avocado pollen grains can be seen on the base of the first left leg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(white arrow)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E3394" w:rsidRPr="00BB6AB3" w:rsidRDefault="00DE3394" w:rsidP="00DE3394">
      <w:pPr>
        <w:rPr>
          <w:rFonts w:ascii="Times New Roman" w:hAnsi="Times New Roman" w:cs="Times New Roman"/>
          <w:lang w:val="en-US"/>
        </w:rPr>
      </w:pPr>
    </w:p>
    <w:p w:rsidR="00DE3394" w:rsidRPr="00DD453B" w:rsidRDefault="00DE3394" w:rsidP="00DE3394">
      <w:pPr>
        <w:rPr>
          <w:lang w:val="en-US"/>
        </w:rPr>
      </w:pPr>
      <w:r>
        <w:rPr>
          <w:noProof/>
        </w:rPr>
        <w:drawing>
          <wp:inline distT="0" distB="0" distL="0" distR="0" wp14:anchorId="5C77EF6E" wp14:editId="00294414">
            <wp:extent cx="5612130" cy="1916430"/>
            <wp:effectExtent l="0" t="0" r="7620" b="762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chygastraPoll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Pr="00EE058E" w:rsidRDefault="00DE3394" w:rsidP="00DE3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058E">
        <w:rPr>
          <w:rFonts w:ascii="Times New Roman" w:hAnsi="Times New Roman" w:cs="Times New Roman"/>
          <w:sz w:val="24"/>
          <w:szCs w:val="24"/>
          <w:lang w:val="en-US"/>
        </w:rPr>
        <w:lastRenderedPageBreak/>
        <w:t>Appendix 2.</w:t>
      </w:r>
      <w:proofErr w:type="gramEnd"/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>Chrysomya</w:t>
      </w:r>
      <w:proofErr w:type="spellEnd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>megacephala</w:t>
      </w:r>
      <w:proofErr w:type="spellEnd"/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Diptera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(A); 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>oney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bee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A5ABB">
        <w:rPr>
          <w:rFonts w:ascii="Times New Roman" w:hAnsi="Times New Roman" w:cs="Times New Roman"/>
          <w:i/>
          <w:sz w:val="24"/>
          <w:szCs w:val="24"/>
          <w:lang w:val="en-US"/>
        </w:rPr>
        <w:t>Apis</w:t>
      </w:r>
      <w:proofErr w:type="spellEnd"/>
      <w:r w:rsidRPr="008A5AB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A5ABB">
        <w:rPr>
          <w:rFonts w:ascii="Times New Roman" w:hAnsi="Times New Roman" w:cs="Times New Roman"/>
          <w:i/>
          <w:sz w:val="24"/>
          <w:szCs w:val="24"/>
          <w:lang w:val="en-US"/>
        </w:rPr>
        <w:t>mellifera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(B) 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>visiting virgin avocado flowers on a stick.</w:t>
      </w:r>
      <w:r w:rsidRPr="00EE05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E05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Pr="009630E0" w:rsidRDefault="00DE3394" w:rsidP="00DE3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0E0">
        <w:rPr>
          <w:rFonts w:ascii="Times New Roman" w:hAnsi="Times New Roman" w:cs="Times New Roman"/>
          <w:sz w:val="24"/>
          <w:szCs w:val="24"/>
          <w:lang w:val="en-US"/>
        </w:rPr>
        <w:t>A.</w:t>
      </w: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object w:dxaOrig="4884" w:dyaOrig="63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8pt;height:316pt" o:ole="">
            <v:imagedata r:id="rId6" o:title=""/>
          </v:shape>
          <o:OLEObject Type="Embed" ProgID="Unknown" ShapeID="_x0000_i1025" DrawAspect="Content" ObjectID="_1379929449" r:id="rId7"/>
        </w:object>
      </w: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Pr="009630E0" w:rsidRDefault="00DE3394" w:rsidP="00DE33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30E0">
        <w:rPr>
          <w:rFonts w:ascii="Times New Roman" w:hAnsi="Times New Roman" w:cs="Times New Roman"/>
          <w:sz w:val="24"/>
          <w:szCs w:val="24"/>
          <w:lang w:val="en-US"/>
        </w:rPr>
        <w:lastRenderedPageBreak/>
        <w:t>B.</w:t>
      </w:r>
      <w:r w:rsidRPr="009630E0">
        <w:rPr>
          <w:rFonts w:ascii="Calibri" w:eastAsia="Times New Roman" w:hAnsi="Calibri" w:cs="Times New Roman"/>
        </w:rPr>
        <w:t xml:space="preserve"> </w:t>
      </w: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A256312" wp14:editId="17567F09">
            <wp:extent cx="2423160" cy="3147060"/>
            <wp:effectExtent l="0" t="0" r="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neybe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E3394" w:rsidRDefault="00DE3394" w:rsidP="00DE3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D8226B" w:rsidRDefault="00D8226B"/>
    <w:sectPr w:rsidR="00D822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94"/>
    <w:rsid w:val="00D8226B"/>
    <w:rsid w:val="00D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94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3394"/>
    <w:rPr>
      <w:rFonts w:ascii="Tahoma" w:eastAsiaTheme="minorEastAsia" w:hAnsi="Tahoma" w:cs="Tahoma"/>
      <w:sz w:val="16"/>
      <w:szCs w:val="16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94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3394"/>
    <w:rPr>
      <w:rFonts w:ascii="Tahoma" w:eastAsiaTheme="minorEastAsi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Quezada Euan</dc:creator>
  <cp:lastModifiedBy>José Quezada Euan</cp:lastModifiedBy>
  <cp:revision>1</cp:revision>
  <dcterms:created xsi:type="dcterms:W3CDTF">2011-10-12T17:57:00Z</dcterms:created>
  <dcterms:modified xsi:type="dcterms:W3CDTF">2011-10-12T17:58:00Z</dcterms:modified>
</cp:coreProperties>
</file>