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6EE25" w14:textId="77777777" w:rsidR="002C72AB" w:rsidRDefault="002C72AB" w:rsidP="002C72AB">
      <w:pPr>
        <w:pStyle w:val="Heading"/>
      </w:pPr>
      <w:r w:rsidRPr="006050C3">
        <w:rPr>
          <w:rStyle w:val="Hyperlink"/>
          <w:noProof/>
        </w:rPr>
        <w:drawing>
          <wp:anchor distT="0" distB="0" distL="114300" distR="114300" simplePos="0" relativeHeight="251659264" behindDoc="0" locked="0" layoutInCell="1" allowOverlap="1" wp14:anchorId="0CAAEF85" wp14:editId="0A9A83FF">
            <wp:simplePos x="0" y="0"/>
            <wp:positionH relativeFrom="margin">
              <wp:posOffset>5683250</wp:posOffset>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45604CBA" wp14:editId="1A6C4DC5">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6B9A1B5D" w14:textId="48390FA5" w:rsidR="002C72AB" w:rsidRPr="00E37388" w:rsidRDefault="002C72AB" w:rsidP="002C72AB">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38(4), Jaeger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5604CBA"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6B9A1B5D" w14:textId="48390FA5" w:rsidR="002C72AB" w:rsidRPr="00E37388" w:rsidRDefault="002C72AB" w:rsidP="002C72AB">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38(</w:t>
                      </w:r>
                      <w:r>
                        <w:rPr>
                          <w:rFonts w:ascii="Candara" w:hAnsi="Candara"/>
                          <w:b/>
                          <w:bCs/>
                          <w:color w:val="FFFFFF" w:themeColor="background1"/>
                          <w:sz w:val="32"/>
                          <w:szCs w:val="32"/>
                          <w:lang w:val="en-GB"/>
                        </w:rPr>
                        <w:t>4</w:t>
                      </w:r>
                      <w:r>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Jaeger et al.</w:t>
                      </w:r>
                    </w:p>
                  </w:txbxContent>
                </v:textbox>
                <w10:anchorlock/>
              </v:shape>
            </w:pict>
          </mc:Fallback>
        </mc:AlternateContent>
      </w:r>
    </w:p>
    <w:p w14:paraId="116AE001" w14:textId="3CFBF1E2" w:rsidR="002C72AB" w:rsidRPr="009B15CC" w:rsidRDefault="002C72AB" w:rsidP="002C72AB">
      <w:pPr>
        <w:pStyle w:val="Heading"/>
        <w:rPr>
          <w:rStyle w:val="Hyperlink"/>
        </w:rPr>
      </w:pPr>
      <w:r>
        <w:fldChar w:fldCharType="begin"/>
      </w:r>
      <w:r>
        <w:instrText>HYPERLINK "https://doi.org/10.26786/1920-7603(2025)824"</w:instrText>
      </w:r>
      <w:r>
        <w:fldChar w:fldCharType="separate"/>
      </w:r>
      <w:r w:rsidRPr="009B15CC">
        <w:rPr>
          <w:rStyle w:val="Hyperlink"/>
        </w:rPr>
        <w:t>DOI: 10.26786/1920-7603(2025)</w:t>
      </w:r>
      <w:r>
        <w:rPr>
          <w:rStyle w:val="Hyperlink"/>
        </w:rPr>
        <w:t>824</w:t>
      </w:r>
    </w:p>
    <w:p w14:paraId="18A8C3F1" w14:textId="4C2042AE" w:rsidR="002C72AB" w:rsidRDefault="002C72AB" w:rsidP="002C72AB">
      <w:pPr>
        <w:spacing w:line="480" w:lineRule="auto"/>
        <w:rPr>
          <w:rFonts w:ascii="Times New Roman" w:eastAsia="Times New Roman" w:hAnsi="Times New Roman" w:cs="Times New Roman"/>
          <w:b/>
          <w:bCs/>
          <w:color w:val="000000"/>
          <w:kern w:val="0"/>
          <w:sz w:val="20"/>
          <w:szCs w:val="20"/>
          <w:bdr w:val="none" w:sz="0" w:space="0" w:color="auto" w:frame="1"/>
          <w14:ligatures w14:val="none"/>
        </w:rPr>
      </w:pPr>
      <w:r>
        <w:rPr>
          <w:rFonts w:cs="Times New Roman"/>
          <w:bCs/>
          <w:smallCaps/>
          <w:sz w:val="22"/>
          <w:szCs w:val="22"/>
        </w:rPr>
        <w:fldChar w:fldCharType="end"/>
      </w:r>
    </w:p>
    <w:p w14:paraId="025378F0" w14:textId="5CA09CB5" w:rsidR="00115501" w:rsidRPr="00110F5B" w:rsidRDefault="00EA2E11" w:rsidP="00975DAA">
      <w:pPr>
        <w:spacing w:line="480" w:lineRule="auto"/>
        <w:rPr>
          <w:rFonts w:ascii="Times New Roman" w:eastAsia="Times New Roman" w:hAnsi="Times New Roman" w:cs="Times New Roman"/>
          <w:kern w:val="0"/>
          <w:sz w:val="20"/>
          <w:szCs w:val="20"/>
          <w:bdr w:val="none" w:sz="0" w:space="0" w:color="auto" w:frame="1"/>
          <w14:ligatures w14:val="none"/>
        </w:rPr>
      </w:pPr>
      <w:r w:rsidRPr="00110F5B">
        <w:rPr>
          <w:rFonts w:ascii="Times New Roman" w:eastAsia="Times New Roman" w:hAnsi="Times New Roman" w:cs="Times New Roman"/>
          <w:b/>
          <w:bCs/>
          <w:color w:val="000000"/>
          <w:kern w:val="0"/>
          <w:sz w:val="20"/>
          <w:szCs w:val="20"/>
          <w:bdr w:val="none" w:sz="0" w:space="0" w:color="auto" w:frame="1"/>
          <w14:ligatures w14:val="none"/>
        </w:rPr>
        <w:t>Appendix 1</w:t>
      </w:r>
      <w:r w:rsidR="00204D89" w:rsidRPr="00110F5B">
        <w:rPr>
          <w:rFonts w:ascii="Times New Roman" w:eastAsia="Times New Roman" w:hAnsi="Times New Roman" w:cs="Times New Roman"/>
          <w:b/>
          <w:bCs/>
          <w:color w:val="000000"/>
          <w:kern w:val="0"/>
          <w:sz w:val="20"/>
          <w:szCs w:val="20"/>
          <w:bdr w:val="none" w:sz="0" w:space="0" w:color="auto" w:frame="1"/>
          <w14:ligatures w14:val="none"/>
        </w:rPr>
        <w:t xml:space="preserve">. </w:t>
      </w:r>
      <w:r w:rsidR="00204D89" w:rsidRPr="00110F5B">
        <w:rPr>
          <w:rFonts w:ascii="Times New Roman" w:eastAsia="Times New Roman" w:hAnsi="Times New Roman" w:cs="Times New Roman"/>
          <w:i/>
          <w:iCs/>
          <w:kern w:val="0"/>
          <w:sz w:val="20"/>
          <w:szCs w:val="20"/>
          <w:bdr w:val="none" w:sz="0" w:space="0" w:color="auto" w:frame="1"/>
          <w14:ligatures w14:val="none"/>
        </w:rPr>
        <w:t xml:space="preserve">Abronia ameliae </w:t>
      </w:r>
      <w:r w:rsidR="00204D89" w:rsidRPr="00110F5B">
        <w:rPr>
          <w:rFonts w:ascii="Times New Roman" w:eastAsia="Times New Roman" w:hAnsi="Times New Roman" w:cs="Times New Roman"/>
          <w:kern w:val="0"/>
          <w:sz w:val="20"/>
          <w:szCs w:val="20"/>
          <w:bdr w:val="none" w:sz="0" w:space="0" w:color="auto" w:frame="1"/>
          <w14:ligatures w14:val="none"/>
        </w:rPr>
        <w:t>volatile organic compounds data, floral visitors, herbivores, hand-crossed hybrids</w:t>
      </w:r>
      <w:r w:rsidR="00115501" w:rsidRPr="00110F5B">
        <w:rPr>
          <w:rFonts w:ascii="Times New Roman" w:eastAsia="Times New Roman" w:hAnsi="Times New Roman" w:cs="Times New Roman"/>
          <w:kern w:val="0"/>
          <w:sz w:val="20"/>
          <w:szCs w:val="20"/>
          <w:bdr w:val="none" w:sz="0" w:space="0" w:color="auto" w:frame="1"/>
          <w14:ligatures w14:val="none"/>
        </w:rPr>
        <w:t>, and pollination model details</w:t>
      </w:r>
      <w:r w:rsidR="00204D89" w:rsidRPr="00110F5B">
        <w:rPr>
          <w:rFonts w:ascii="Times New Roman" w:eastAsia="Times New Roman" w:hAnsi="Times New Roman" w:cs="Times New Roman"/>
          <w:kern w:val="0"/>
          <w:sz w:val="20"/>
          <w:szCs w:val="20"/>
          <w:bdr w:val="none" w:sz="0" w:space="0" w:color="auto" w:frame="1"/>
          <w14:ligatures w14:val="none"/>
        </w:rPr>
        <w:t>.</w:t>
      </w:r>
    </w:p>
    <w:p w14:paraId="45F63273" w14:textId="77777777" w:rsidR="00110F5B" w:rsidRPr="00110F5B" w:rsidRDefault="00110F5B" w:rsidP="00975DAA">
      <w:pPr>
        <w:spacing w:line="480" w:lineRule="auto"/>
        <w:rPr>
          <w:rFonts w:ascii="Times New Roman" w:eastAsia="Times New Roman" w:hAnsi="Times New Roman" w:cs="Times New Roman"/>
          <w:kern w:val="0"/>
          <w:sz w:val="20"/>
          <w:szCs w:val="20"/>
          <w:bdr w:val="none" w:sz="0" w:space="0" w:color="auto" w:frame="1"/>
          <w14:ligatures w14:val="none"/>
        </w:rPr>
      </w:pPr>
    </w:p>
    <w:p w14:paraId="41F22B39" w14:textId="6DDB1640" w:rsidR="00110F5B" w:rsidRPr="00110F5B" w:rsidRDefault="00110F5B" w:rsidP="00975DAA">
      <w:pPr>
        <w:spacing w:line="480" w:lineRule="auto"/>
        <w:rPr>
          <w:rFonts w:ascii="Times New Roman" w:hAnsi="Times New Roman" w:cs="Times New Roman"/>
          <w:sz w:val="20"/>
          <w:szCs w:val="20"/>
        </w:rPr>
      </w:pPr>
      <w:r w:rsidRPr="00110F5B">
        <w:rPr>
          <w:rFonts w:ascii="Times New Roman" w:eastAsia="Times New Roman" w:hAnsi="Times New Roman" w:cs="Times New Roman"/>
          <w:b/>
          <w:bCs/>
          <w:color w:val="000000"/>
          <w:kern w:val="0"/>
          <w:sz w:val="20"/>
          <w:szCs w:val="20"/>
          <w14:ligatures w14:val="none"/>
        </w:rPr>
        <w:t>Table S1</w:t>
      </w:r>
      <w:r w:rsidRPr="00110F5B">
        <w:rPr>
          <w:rFonts w:ascii="Times New Roman" w:eastAsia="Times New Roman" w:hAnsi="Times New Roman" w:cs="Times New Roman"/>
          <w:color w:val="000000"/>
          <w:kern w:val="0"/>
          <w:sz w:val="20"/>
          <w:szCs w:val="20"/>
          <w14:ligatures w14:val="none"/>
        </w:rPr>
        <w:t xml:space="preserve">.  List of compounds detected in </w:t>
      </w:r>
      <w:r w:rsidRPr="00110F5B">
        <w:rPr>
          <w:rFonts w:ascii="Times New Roman" w:eastAsia="Times New Roman" w:hAnsi="Times New Roman" w:cs="Times New Roman"/>
          <w:i/>
          <w:iCs/>
          <w:color w:val="000000"/>
          <w:kern w:val="0"/>
          <w:sz w:val="20"/>
          <w:szCs w:val="20"/>
          <w14:ligatures w14:val="none"/>
        </w:rPr>
        <w:t>Abronia ameliae</w:t>
      </w:r>
      <w:r w:rsidRPr="00110F5B">
        <w:rPr>
          <w:rFonts w:ascii="Times New Roman" w:eastAsia="Times New Roman" w:hAnsi="Times New Roman" w:cs="Times New Roman"/>
          <w:color w:val="000000"/>
          <w:kern w:val="0"/>
          <w:sz w:val="20"/>
          <w:szCs w:val="20"/>
          <w14:ligatures w14:val="none"/>
        </w:rPr>
        <w:t xml:space="preserve"> samples, ordered by retention times. Minor compounds detected in only a single sample or with emission values of &lt;5.0 ng/g/</w:t>
      </w:r>
      <w:proofErr w:type="spellStart"/>
      <w:r w:rsidRPr="00110F5B">
        <w:rPr>
          <w:rFonts w:ascii="Times New Roman" w:eastAsia="Times New Roman" w:hAnsi="Times New Roman" w:cs="Times New Roman"/>
          <w:color w:val="000000"/>
          <w:kern w:val="0"/>
          <w:sz w:val="20"/>
          <w:szCs w:val="20"/>
          <w14:ligatures w14:val="none"/>
        </w:rPr>
        <w:t>hr</w:t>
      </w:r>
      <w:proofErr w:type="spellEnd"/>
      <w:r w:rsidRPr="00110F5B">
        <w:rPr>
          <w:rFonts w:ascii="Times New Roman" w:eastAsia="Times New Roman" w:hAnsi="Times New Roman" w:cs="Times New Roman"/>
          <w:color w:val="000000"/>
          <w:kern w:val="0"/>
          <w:sz w:val="20"/>
          <w:szCs w:val="20"/>
          <w14:ligatures w14:val="none"/>
        </w:rPr>
        <w:t xml:space="preserve"> are not shown. Abundance refers to the mean value across samples and is expressed in units of ng/g/hour. MSE refers to mean standard error. For compound IDs, compounds shown in bold were confirmed with authentic standards. For compounds without authentic standards but with mass spectral library scores of 90 or higher, or with diagnostic mass ions, we report tentative compound identities, as well as the predominant mass ions. For mass ions, the presumed parent ion is reported first, the base peak is shown in bold, and all ions with intensity scores of &gt;50 are reported in italics. Quality scores are based on matches to the NIST mass spectral library. Sample refers to sample IDs containing representative examples of each compound. Class refers to the broad biosynthetic class of each compound.</w:t>
      </w:r>
    </w:p>
    <w:tbl>
      <w:tblPr>
        <w:tblpPr w:leftFromText="180" w:rightFromText="180" w:vertAnchor="page" w:horzAnchor="margin" w:tblpXSpec="center" w:tblpY="728"/>
        <w:tblW w:w="10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170"/>
        <w:gridCol w:w="720"/>
        <w:gridCol w:w="3870"/>
        <w:gridCol w:w="871"/>
        <w:gridCol w:w="830"/>
        <w:gridCol w:w="2165"/>
      </w:tblGrid>
      <w:tr w:rsidR="00110F5B" w:rsidRPr="00110F5B" w14:paraId="2550270B" w14:textId="77777777" w:rsidTr="00110F5B">
        <w:trPr>
          <w:trHeight w:val="320"/>
        </w:trPr>
        <w:tc>
          <w:tcPr>
            <w:tcW w:w="1075" w:type="dxa"/>
            <w:shd w:val="clear" w:color="auto" w:fill="E7E6E6" w:themeFill="background2"/>
            <w:vAlign w:val="center"/>
          </w:tcPr>
          <w:p w14:paraId="1EA8357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lastRenderedPageBreak/>
              <w:t>Retention Time</w:t>
            </w:r>
          </w:p>
        </w:tc>
        <w:tc>
          <w:tcPr>
            <w:tcW w:w="1170" w:type="dxa"/>
            <w:shd w:val="clear" w:color="auto" w:fill="E7E6E6" w:themeFill="background2"/>
            <w:noWrap/>
            <w:vAlign w:val="center"/>
            <w:hideMark/>
          </w:tcPr>
          <w:p w14:paraId="3618C7D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Abundance</w:t>
            </w:r>
          </w:p>
        </w:tc>
        <w:tc>
          <w:tcPr>
            <w:tcW w:w="720" w:type="dxa"/>
            <w:shd w:val="clear" w:color="auto" w:fill="E7E6E6" w:themeFill="background2"/>
            <w:vAlign w:val="center"/>
          </w:tcPr>
          <w:p w14:paraId="6FB83FC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MSE</w:t>
            </w:r>
          </w:p>
        </w:tc>
        <w:tc>
          <w:tcPr>
            <w:tcW w:w="3870" w:type="dxa"/>
            <w:shd w:val="clear" w:color="auto" w:fill="E7E6E6" w:themeFill="background2"/>
            <w:noWrap/>
            <w:vAlign w:val="center"/>
            <w:hideMark/>
          </w:tcPr>
          <w:p w14:paraId="0A729A1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Compound ID</w:t>
            </w:r>
          </w:p>
        </w:tc>
        <w:tc>
          <w:tcPr>
            <w:tcW w:w="871" w:type="dxa"/>
            <w:shd w:val="clear" w:color="auto" w:fill="E7E6E6" w:themeFill="background2"/>
            <w:vAlign w:val="center"/>
          </w:tcPr>
          <w:p w14:paraId="698F43F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Quality Score</w:t>
            </w:r>
          </w:p>
        </w:tc>
        <w:tc>
          <w:tcPr>
            <w:tcW w:w="830" w:type="dxa"/>
            <w:shd w:val="clear" w:color="auto" w:fill="E7E6E6" w:themeFill="background2"/>
            <w:vAlign w:val="center"/>
          </w:tcPr>
          <w:p w14:paraId="383051F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Sample</w:t>
            </w:r>
          </w:p>
        </w:tc>
        <w:tc>
          <w:tcPr>
            <w:tcW w:w="2165" w:type="dxa"/>
            <w:shd w:val="clear" w:color="auto" w:fill="E7E6E6" w:themeFill="background2"/>
            <w:noWrap/>
            <w:vAlign w:val="center"/>
            <w:hideMark/>
          </w:tcPr>
          <w:p w14:paraId="30C58A1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Class</w:t>
            </w:r>
          </w:p>
        </w:tc>
      </w:tr>
      <w:tr w:rsidR="00975DAA" w:rsidRPr="00110F5B" w14:paraId="7CDC2B00" w14:textId="77777777" w:rsidTr="00110F5B">
        <w:trPr>
          <w:trHeight w:val="320"/>
        </w:trPr>
        <w:tc>
          <w:tcPr>
            <w:tcW w:w="1075" w:type="dxa"/>
            <w:vAlign w:val="center"/>
          </w:tcPr>
          <w:p w14:paraId="0EF6A6CB"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8.694</w:t>
            </w:r>
          </w:p>
        </w:tc>
        <w:tc>
          <w:tcPr>
            <w:tcW w:w="1170" w:type="dxa"/>
            <w:shd w:val="clear" w:color="auto" w:fill="auto"/>
            <w:noWrap/>
            <w:vAlign w:val="center"/>
            <w:hideMark/>
          </w:tcPr>
          <w:p w14:paraId="27696C66"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65.3</w:t>
            </w:r>
          </w:p>
        </w:tc>
        <w:tc>
          <w:tcPr>
            <w:tcW w:w="720" w:type="dxa"/>
            <w:vAlign w:val="center"/>
          </w:tcPr>
          <w:p w14:paraId="127056CE"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18.4</w:t>
            </w:r>
          </w:p>
        </w:tc>
        <w:tc>
          <w:tcPr>
            <w:tcW w:w="3870" w:type="dxa"/>
            <w:shd w:val="clear" w:color="auto" w:fill="auto"/>
            <w:noWrap/>
            <w:vAlign w:val="center"/>
            <w:hideMark/>
          </w:tcPr>
          <w:p w14:paraId="7ABED6D4"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alpha-pinene</w:t>
            </w:r>
          </w:p>
        </w:tc>
        <w:tc>
          <w:tcPr>
            <w:tcW w:w="871" w:type="dxa"/>
            <w:vAlign w:val="center"/>
          </w:tcPr>
          <w:p w14:paraId="0644737D"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95</w:t>
            </w:r>
          </w:p>
        </w:tc>
        <w:tc>
          <w:tcPr>
            <w:tcW w:w="830" w:type="dxa"/>
            <w:vAlign w:val="center"/>
          </w:tcPr>
          <w:p w14:paraId="0B0F2841"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M101</w:t>
            </w:r>
          </w:p>
        </w:tc>
        <w:tc>
          <w:tcPr>
            <w:tcW w:w="2165" w:type="dxa"/>
            <w:shd w:val="clear" w:color="auto" w:fill="EAEDF1" w:themeFill="text2" w:themeFillTint="1A"/>
            <w:noWrap/>
            <w:vAlign w:val="center"/>
            <w:hideMark/>
          </w:tcPr>
          <w:p w14:paraId="5F87EEAC"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monoterpene</w:t>
            </w:r>
          </w:p>
        </w:tc>
      </w:tr>
      <w:tr w:rsidR="00975DAA" w:rsidRPr="00110F5B" w14:paraId="31771722" w14:textId="77777777" w:rsidTr="00110F5B">
        <w:trPr>
          <w:trHeight w:val="320"/>
        </w:trPr>
        <w:tc>
          <w:tcPr>
            <w:tcW w:w="1075" w:type="dxa"/>
            <w:vAlign w:val="center"/>
          </w:tcPr>
          <w:p w14:paraId="256A9C22"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9.547</w:t>
            </w:r>
          </w:p>
        </w:tc>
        <w:tc>
          <w:tcPr>
            <w:tcW w:w="1170" w:type="dxa"/>
            <w:shd w:val="clear" w:color="auto" w:fill="auto"/>
            <w:noWrap/>
            <w:vAlign w:val="center"/>
            <w:hideMark/>
          </w:tcPr>
          <w:p w14:paraId="05F48505"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1520.8</w:t>
            </w:r>
          </w:p>
        </w:tc>
        <w:tc>
          <w:tcPr>
            <w:tcW w:w="720" w:type="dxa"/>
            <w:vAlign w:val="center"/>
          </w:tcPr>
          <w:p w14:paraId="109FBAEE"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766.3</w:t>
            </w:r>
          </w:p>
        </w:tc>
        <w:tc>
          <w:tcPr>
            <w:tcW w:w="3870" w:type="dxa"/>
            <w:shd w:val="clear" w:color="auto" w:fill="auto"/>
            <w:noWrap/>
            <w:vAlign w:val="center"/>
            <w:hideMark/>
          </w:tcPr>
          <w:p w14:paraId="5AD2F315"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benzaldehyde</w:t>
            </w:r>
          </w:p>
        </w:tc>
        <w:tc>
          <w:tcPr>
            <w:tcW w:w="871" w:type="dxa"/>
            <w:vAlign w:val="center"/>
          </w:tcPr>
          <w:p w14:paraId="69C4566D"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94</w:t>
            </w:r>
          </w:p>
        </w:tc>
        <w:tc>
          <w:tcPr>
            <w:tcW w:w="830" w:type="dxa"/>
            <w:vAlign w:val="center"/>
          </w:tcPr>
          <w:p w14:paraId="2C347FB9"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M127</w:t>
            </w:r>
          </w:p>
        </w:tc>
        <w:tc>
          <w:tcPr>
            <w:tcW w:w="2165" w:type="dxa"/>
            <w:shd w:val="clear" w:color="auto" w:fill="FFDEF7"/>
            <w:noWrap/>
            <w:vAlign w:val="center"/>
            <w:hideMark/>
          </w:tcPr>
          <w:p w14:paraId="751493CD"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benzenoid / phenylpropanoid</w:t>
            </w:r>
          </w:p>
        </w:tc>
      </w:tr>
      <w:tr w:rsidR="00975DAA" w:rsidRPr="00110F5B" w14:paraId="53C25BC0" w14:textId="77777777" w:rsidTr="00110F5B">
        <w:trPr>
          <w:trHeight w:val="320"/>
        </w:trPr>
        <w:tc>
          <w:tcPr>
            <w:tcW w:w="1075" w:type="dxa"/>
            <w:vAlign w:val="center"/>
          </w:tcPr>
          <w:p w14:paraId="40BF505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10.485</w:t>
            </w:r>
          </w:p>
        </w:tc>
        <w:tc>
          <w:tcPr>
            <w:tcW w:w="1170" w:type="dxa"/>
            <w:shd w:val="clear" w:color="auto" w:fill="auto"/>
            <w:noWrap/>
            <w:vAlign w:val="center"/>
            <w:hideMark/>
          </w:tcPr>
          <w:p w14:paraId="0679DD0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11.7</w:t>
            </w:r>
          </w:p>
        </w:tc>
        <w:tc>
          <w:tcPr>
            <w:tcW w:w="720" w:type="dxa"/>
            <w:vAlign w:val="center"/>
          </w:tcPr>
          <w:p w14:paraId="0C21B4C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4.1</w:t>
            </w:r>
          </w:p>
        </w:tc>
        <w:tc>
          <w:tcPr>
            <w:tcW w:w="3870" w:type="dxa"/>
            <w:shd w:val="clear" w:color="auto" w:fill="auto"/>
            <w:noWrap/>
            <w:vAlign w:val="center"/>
            <w:hideMark/>
          </w:tcPr>
          <w:p w14:paraId="04202E1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6-methyl-5-hepten-2-one</w:t>
            </w:r>
          </w:p>
          <w:p w14:paraId="6194603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126, 111, </w:t>
            </w:r>
            <w:r w:rsidRPr="00110F5B">
              <w:rPr>
                <w:rFonts w:ascii="Times New Roman" w:eastAsia="Times New Roman" w:hAnsi="Times New Roman" w:cs="Times New Roman"/>
                <w:i/>
                <w:iCs/>
                <w:color w:val="000000"/>
                <w:kern w:val="0"/>
                <w:sz w:val="20"/>
                <w:szCs w:val="20"/>
                <w14:ligatures w14:val="none"/>
              </w:rPr>
              <w:t>108</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69</w:t>
            </w:r>
            <w:r w:rsidRPr="00110F5B">
              <w:rPr>
                <w:rFonts w:ascii="Times New Roman" w:eastAsia="Times New Roman" w:hAnsi="Times New Roman" w:cs="Times New Roman"/>
                <w:color w:val="000000"/>
                <w:kern w:val="0"/>
                <w:sz w:val="20"/>
                <w:szCs w:val="20"/>
                <w14:ligatures w14:val="none"/>
              </w:rPr>
              <w:t xml:space="preserve">, 67, </w:t>
            </w:r>
            <w:r w:rsidRPr="00110F5B">
              <w:rPr>
                <w:rFonts w:ascii="Times New Roman" w:eastAsia="Times New Roman" w:hAnsi="Times New Roman" w:cs="Times New Roman"/>
                <w:b/>
                <w:bCs/>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143B617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90</w:t>
            </w:r>
          </w:p>
        </w:tc>
        <w:tc>
          <w:tcPr>
            <w:tcW w:w="830" w:type="dxa"/>
            <w:vAlign w:val="center"/>
          </w:tcPr>
          <w:p w14:paraId="4515E88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FAFAC9"/>
            <w:noWrap/>
            <w:vAlign w:val="center"/>
            <w:hideMark/>
          </w:tcPr>
          <w:p w14:paraId="7486003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irregular terpene</w:t>
            </w:r>
          </w:p>
        </w:tc>
      </w:tr>
      <w:tr w:rsidR="00975DAA" w:rsidRPr="00110F5B" w14:paraId="60AB2446" w14:textId="77777777" w:rsidTr="00110F5B">
        <w:trPr>
          <w:trHeight w:val="320"/>
        </w:trPr>
        <w:tc>
          <w:tcPr>
            <w:tcW w:w="1075" w:type="dxa"/>
            <w:vAlign w:val="center"/>
          </w:tcPr>
          <w:p w14:paraId="6246A9A4"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11.493</w:t>
            </w:r>
          </w:p>
        </w:tc>
        <w:tc>
          <w:tcPr>
            <w:tcW w:w="1170" w:type="dxa"/>
            <w:shd w:val="clear" w:color="auto" w:fill="auto"/>
            <w:noWrap/>
            <w:vAlign w:val="center"/>
            <w:hideMark/>
          </w:tcPr>
          <w:p w14:paraId="4BE6F110"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177.3</w:t>
            </w:r>
          </w:p>
        </w:tc>
        <w:tc>
          <w:tcPr>
            <w:tcW w:w="720" w:type="dxa"/>
            <w:vAlign w:val="center"/>
          </w:tcPr>
          <w:p w14:paraId="75BACFA5"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82.8</w:t>
            </w:r>
          </w:p>
        </w:tc>
        <w:tc>
          <w:tcPr>
            <w:tcW w:w="3870" w:type="dxa"/>
            <w:shd w:val="clear" w:color="auto" w:fill="auto"/>
            <w:noWrap/>
            <w:vAlign w:val="center"/>
            <w:hideMark/>
          </w:tcPr>
          <w:p w14:paraId="1ABCEF2B"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p-</w:t>
            </w:r>
            <w:proofErr w:type="spellStart"/>
            <w:r w:rsidRPr="00110F5B">
              <w:rPr>
                <w:rFonts w:ascii="Times New Roman" w:eastAsia="Times New Roman" w:hAnsi="Times New Roman" w:cs="Times New Roman"/>
                <w:b/>
                <w:bCs/>
                <w:color w:val="000000"/>
                <w:kern w:val="0"/>
                <w:sz w:val="20"/>
                <w:szCs w:val="20"/>
                <w14:ligatures w14:val="none"/>
              </w:rPr>
              <w:t>methylanisole</w:t>
            </w:r>
            <w:proofErr w:type="spellEnd"/>
          </w:p>
        </w:tc>
        <w:tc>
          <w:tcPr>
            <w:tcW w:w="871" w:type="dxa"/>
            <w:vAlign w:val="center"/>
          </w:tcPr>
          <w:p w14:paraId="5D3012C5"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97</w:t>
            </w:r>
          </w:p>
        </w:tc>
        <w:tc>
          <w:tcPr>
            <w:tcW w:w="830" w:type="dxa"/>
            <w:vAlign w:val="center"/>
          </w:tcPr>
          <w:p w14:paraId="184CFAB7"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M127</w:t>
            </w:r>
          </w:p>
        </w:tc>
        <w:tc>
          <w:tcPr>
            <w:tcW w:w="2165" w:type="dxa"/>
            <w:shd w:val="clear" w:color="auto" w:fill="FFDEF7"/>
            <w:noWrap/>
            <w:vAlign w:val="center"/>
            <w:hideMark/>
          </w:tcPr>
          <w:p w14:paraId="5C3B0E94"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benzenoid / phenylpropanoid</w:t>
            </w:r>
          </w:p>
        </w:tc>
      </w:tr>
      <w:tr w:rsidR="00975DAA" w:rsidRPr="00110F5B" w14:paraId="6F92E7AB" w14:textId="77777777" w:rsidTr="00110F5B">
        <w:trPr>
          <w:trHeight w:val="320"/>
        </w:trPr>
        <w:tc>
          <w:tcPr>
            <w:tcW w:w="1075" w:type="dxa"/>
            <w:vAlign w:val="center"/>
          </w:tcPr>
          <w:p w14:paraId="209B697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11.779</w:t>
            </w:r>
          </w:p>
        </w:tc>
        <w:tc>
          <w:tcPr>
            <w:tcW w:w="1170" w:type="dxa"/>
            <w:shd w:val="clear" w:color="auto" w:fill="auto"/>
            <w:noWrap/>
            <w:vAlign w:val="center"/>
            <w:hideMark/>
          </w:tcPr>
          <w:p w14:paraId="052A0AD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10.2</w:t>
            </w:r>
          </w:p>
        </w:tc>
        <w:tc>
          <w:tcPr>
            <w:tcW w:w="720" w:type="dxa"/>
            <w:vAlign w:val="center"/>
          </w:tcPr>
          <w:p w14:paraId="38EEC9A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5.9</w:t>
            </w:r>
          </w:p>
        </w:tc>
        <w:tc>
          <w:tcPr>
            <w:tcW w:w="3870" w:type="dxa"/>
            <w:shd w:val="clear" w:color="auto" w:fill="auto"/>
            <w:noWrap/>
            <w:vAlign w:val="center"/>
            <w:hideMark/>
          </w:tcPr>
          <w:p w14:paraId="3BBBB71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limonene</w:t>
            </w:r>
          </w:p>
          <w:p w14:paraId="2B6B742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136, 121, 107,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79</w:t>
            </w:r>
            <w:r w:rsidRPr="00110F5B">
              <w:rPr>
                <w:rFonts w:ascii="Times New Roman" w:eastAsia="Times New Roman" w:hAnsi="Times New Roman" w:cs="Times New Roman"/>
                <w:color w:val="000000"/>
                <w:kern w:val="0"/>
                <w:sz w:val="20"/>
                <w:szCs w:val="20"/>
                <w14:ligatures w14:val="none"/>
              </w:rPr>
              <w:t xml:space="preserve">, 77, </w:t>
            </w:r>
            <w:r w:rsidRPr="00110F5B">
              <w:rPr>
                <w:rFonts w:ascii="Times New Roman" w:eastAsia="Times New Roman" w:hAnsi="Times New Roman" w:cs="Times New Roman"/>
                <w:b/>
                <w:bCs/>
                <w:i/>
                <w:iCs/>
                <w:color w:val="000000"/>
                <w:kern w:val="0"/>
                <w:sz w:val="20"/>
                <w:szCs w:val="20"/>
                <w14:ligatures w14:val="none"/>
              </w:rPr>
              <w:t>68</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67</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5454AA2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97</w:t>
            </w:r>
          </w:p>
        </w:tc>
        <w:tc>
          <w:tcPr>
            <w:tcW w:w="830" w:type="dxa"/>
            <w:vAlign w:val="center"/>
          </w:tcPr>
          <w:p w14:paraId="4F0F8E4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M110</w:t>
            </w:r>
          </w:p>
        </w:tc>
        <w:tc>
          <w:tcPr>
            <w:tcW w:w="2165" w:type="dxa"/>
            <w:shd w:val="clear" w:color="auto" w:fill="EAEDF1" w:themeFill="text2" w:themeFillTint="1A"/>
            <w:noWrap/>
            <w:vAlign w:val="center"/>
            <w:hideMark/>
          </w:tcPr>
          <w:p w14:paraId="22D20EE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monoterpene</w:t>
            </w:r>
          </w:p>
        </w:tc>
      </w:tr>
      <w:tr w:rsidR="00975DAA" w:rsidRPr="00110F5B" w14:paraId="79488C0A" w14:textId="77777777" w:rsidTr="00110F5B">
        <w:trPr>
          <w:trHeight w:val="320"/>
        </w:trPr>
        <w:tc>
          <w:tcPr>
            <w:tcW w:w="1075" w:type="dxa"/>
            <w:vAlign w:val="center"/>
          </w:tcPr>
          <w:p w14:paraId="71CE81F4"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11.944</w:t>
            </w:r>
          </w:p>
        </w:tc>
        <w:tc>
          <w:tcPr>
            <w:tcW w:w="1170" w:type="dxa"/>
            <w:shd w:val="clear" w:color="auto" w:fill="auto"/>
            <w:noWrap/>
            <w:vAlign w:val="center"/>
            <w:hideMark/>
          </w:tcPr>
          <w:p w14:paraId="1A5C7124"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374.7</w:t>
            </w:r>
          </w:p>
        </w:tc>
        <w:tc>
          <w:tcPr>
            <w:tcW w:w="720" w:type="dxa"/>
            <w:vAlign w:val="center"/>
          </w:tcPr>
          <w:p w14:paraId="676D4386"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148.2</w:t>
            </w:r>
          </w:p>
        </w:tc>
        <w:tc>
          <w:tcPr>
            <w:tcW w:w="3870" w:type="dxa"/>
            <w:shd w:val="clear" w:color="auto" w:fill="auto"/>
            <w:noWrap/>
            <w:vAlign w:val="center"/>
            <w:hideMark/>
          </w:tcPr>
          <w:p w14:paraId="65C45687"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benzyl alcohol</w:t>
            </w:r>
          </w:p>
        </w:tc>
        <w:tc>
          <w:tcPr>
            <w:tcW w:w="871" w:type="dxa"/>
            <w:vAlign w:val="center"/>
          </w:tcPr>
          <w:p w14:paraId="383853A2"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97</w:t>
            </w:r>
          </w:p>
        </w:tc>
        <w:tc>
          <w:tcPr>
            <w:tcW w:w="830" w:type="dxa"/>
            <w:vAlign w:val="center"/>
          </w:tcPr>
          <w:p w14:paraId="63ED387A"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M127</w:t>
            </w:r>
          </w:p>
        </w:tc>
        <w:tc>
          <w:tcPr>
            <w:tcW w:w="2165" w:type="dxa"/>
            <w:shd w:val="clear" w:color="auto" w:fill="FFDEF7"/>
            <w:noWrap/>
            <w:vAlign w:val="center"/>
            <w:hideMark/>
          </w:tcPr>
          <w:p w14:paraId="1E9C9D3A"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benzenoid / phenylpropanoid</w:t>
            </w:r>
          </w:p>
        </w:tc>
      </w:tr>
      <w:tr w:rsidR="00975DAA" w:rsidRPr="00110F5B" w14:paraId="3A21749B" w14:textId="77777777" w:rsidTr="00110F5B">
        <w:trPr>
          <w:trHeight w:val="320"/>
        </w:trPr>
        <w:tc>
          <w:tcPr>
            <w:tcW w:w="1075" w:type="dxa"/>
            <w:vAlign w:val="center"/>
          </w:tcPr>
          <w:p w14:paraId="6F3150E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12.156</w:t>
            </w:r>
          </w:p>
        </w:tc>
        <w:tc>
          <w:tcPr>
            <w:tcW w:w="1170" w:type="dxa"/>
            <w:shd w:val="clear" w:color="auto" w:fill="auto"/>
            <w:noWrap/>
            <w:vAlign w:val="center"/>
            <w:hideMark/>
          </w:tcPr>
          <w:p w14:paraId="51F9455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12.5</w:t>
            </w:r>
          </w:p>
        </w:tc>
        <w:tc>
          <w:tcPr>
            <w:tcW w:w="720" w:type="dxa"/>
            <w:vAlign w:val="center"/>
          </w:tcPr>
          <w:p w14:paraId="62E721C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5.9</w:t>
            </w:r>
          </w:p>
        </w:tc>
        <w:tc>
          <w:tcPr>
            <w:tcW w:w="3870" w:type="dxa"/>
            <w:shd w:val="clear" w:color="auto" w:fill="auto"/>
            <w:noWrap/>
            <w:vAlign w:val="center"/>
            <w:hideMark/>
          </w:tcPr>
          <w:p w14:paraId="5808C2F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vinyl-</w:t>
            </w:r>
            <w:proofErr w:type="spellStart"/>
            <w:r w:rsidRPr="00110F5B">
              <w:rPr>
                <w:rFonts w:ascii="Times New Roman" w:eastAsia="Times New Roman" w:hAnsi="Times New Roman" w:cs="Times New Roman"/>
                <w:color w:val="000000"/>
                <w:kern w:val="0"/>
                <w:sz w:val="20"/>
                <w:szCs w:val="20"/>
                <w14:ligatures w14:val="none"/>
              </w:rPr>
              <w:t>valerolactone</w:t>
            </w:r>
            <w:proofErr w:type="spellEnd"/>
          </w:p>
          <w:p w14:paraId="632B48A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126, </w:t>
            </w:r>
            <w:r w:rsidRPr="00110F5B">
              <w:rPr>
                <w:rFonts w:ascii="Times New Roman" w:eastAsia="Times New Roman" w:hAnsi="Times New Roman" w:cs="Times New Roman"/>
                <w:b/>
                <w:bCs/>
                <w:i/>
                <w:iCs/>
                <w:color w:val="000000"/>
                <w:kern w:val="0"/>
                <w:sz w:val="20"/>
                <w:szCs w:val="20"/>
                <w14:ligatures w14:val="none"/>
              </w:rPr>
              <w:t>111</w:t>
            </w:r>
            <w:r w:rsidRPr="00110F5B">
              <w:rPr>
                <w:rFonts w:ascii="Times New Roman" w:eastAsia="Times New Roman" w:hAnsi="Times New Roman" w:cs="Times New Roman"/>
                <w:color w:val="000000"/>
                <w:kern w:val="0"/>
                <w:sz w:val="20"/>
                <w:szCs w:val="20"/>
                <w14:ligatures w14:val="none"/>
              </w:rPr>
              <w:t xml:space="preserve">, 99, 71, </w:t>
            </w:r>
            <w:r w:rsidRPr="00110F5B">
              <w:rPr>
                <w:rFonts w:ascii="Times New Roman" w:eastAsia="Times New Roman" w:hAnsi="Times New Roman" w:cs="Times New Roman"/>
                <w:i/>
                <w:iCs/>
                <w:color w:val="000000"/>
                <w:kern w:val="0"/>
                <w:sz w:val="20"/>
                <w:szCs w:val="20"/>
                <w14:ligatures w14:val="none"/>
              </w:rPr>
              <w:t>67</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0E8E215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90</w:t>
            </w:r>
          </w:p>
        </w:tc>
        <w:tc>
          <w:tcPr>
            <w:tcW w:w="830" w:type="dxa"/>
            <w:vAlign w:val="center"/>
          </w:tcPr>
          <w:p w14:paraId="7DA263D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FBE4D5" w:themeFill="accent2" w:themeFillTint="33"/>
            <w:noWrap/>
            <w:vAlign w:val="center"/>
            <w:hideMark/>
          </w:tcPr>
          <w:p w14:paraId="59DE243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miscellaneous cyclic compounds</w:t>
            </w:r>
          </w:p>
        </w:tc>
      </w:tr>
      <w:tr w:rsidR="00975DAA" w:rsidRPr="00110F5B" w14:paraId="4EDB4051" w14:textId="77777777" w:rsidTr="00110F5B">
        <w:trPr>
          <w:trHeight w:val="320"/>
        </w:trPr>
        <w:tc>
          <w:tcPr>
            <w:tcW w:w="1075" w:type="dxa"/>
            <w:vAlign w:val="center"/>
          </w:tcPr>
          <w:p w14:paraId="3083317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12.534</w:t>
            </w:r>
          </w:p>
        </w:tc>
        <w:tc>
          <w:tcPr>
            <w:tcW w:w="1170" w:type="dxa"/>
            <w:shd w:val="clear" w:color="auto" w:fill="auto"/>
            <w:noWrap/>
            <w:vAlign w:val="center"/>
            <w:hideMark/>
          </w:tcPr>
          <w:p w14:paraId="340E06F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428.0</w:t>
            </w:r>
          </w:p>
        </w:tc>
        <w:tc>
          <w:tcPr>
            <w:tcW w:w="720" w:type="dxa"/>
            <w:vAlign w:val="center"/>
          </w:tcPr>
          <w:p w14:paraId="192EE07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174.6</w:t>
            </w:r>
          </w:p>
        </w:tc>
        <w:tc>
          <w:tcPr>
            <w:tcW w:w="3870" w:type="dxa"/>
            <w:shd w:val="clear" w:color="auto" w:fill="auto"/>
            <w:noWrap/>
            <w:vAlign w:val="center"/>
            <w:hideMark/>
          </w:tcPr>
          <w:p w14:paraId="3665224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unknown compound</w:t>
            </w:r>
          </w:p>
          <w:p w14:paraId="60E18FE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139, </w:t>
            </w:r>
            <w:r w:rsidRPr="00110F5B">
              <w:rPr>
                <w:rFonts w:ascii="Times New Roman" w:eastAsia="Times New Roman" w:hAnsi="Times New Roman" w:cs="Times New Roman"/>
                <w:i/>
                <w:iCs/>
                <w:color w:val="000000"/>
                <w:kern w:val="0"/>
                <w:sz w:val="20"/>
                <w:szCs w:val="20"/>
                <w14:ligatures w14:val="none"/>
              </w:rPr>
              <w:t>111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91, 81, 77, 69, 67, </w:t>
            </w:r>
            <w:r w:rsidRPr="00110F5B">
              <w:rPr>
                <w:rFonts w:ascii="Times New Roman" w:eastAsia="Times New Roman" w:hAnsi="Times New Roman" w:cs="Times New Roman"/>
                <w:b/>
                <w:bCs/>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4859958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72</w:t>
            </w:r>
          </w:p>
        </w:tc>
        <w:tc>
          <w:tcPr>
            <w:tcW w:w="830" w:type="dxa"/>
            <w:vAlign w:val="center"/>
          </w:tcPr>
          <w:p w14:paraId="2FC9963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M125</w:t>
            </w:r>
          </w:p>
        </w:tc>
        <w:tc>
          <w:tcPr>
            <w:tcW w:w="2165" w:type="dxa"/>
            <w:shd w:val="clear" w:color="auto" w:fill="E7E6E6" w:themeFill="background2"/>
            <w:noWrap/>
            <w:vAlign w:val="center"/>
            <w:hideMark/>
          </w:tcPr>
          <w:p w14:paraId="6394645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undetermined</w:t>
            </w:r>
          </w:p>
        </w:tc>
      </w:tr>
      <w:tr w:rsidR="00975DAA" w:rsidRPr="00110F5B" w14:paraId="25EA3144" w14:textId="77777777" w:rsidTr="00110F5B">
        <w:trPr>
          <w:trHeight w:val="320"/>
        </w:trPr>
        <w:tc>
          <w:tcPr>
            <w:tcW w:w="1075" w:type="dxa"/>
            <w:vAlign w:val="center"/>
          </w:tcPr>
          <w:p w14:paraId="4C3F38E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13.146</w:t>
            </w:r>
          </w:p>
        </w:tc>
        <w:tc>
          <w:tcPr>
            <w:tcW w:w="1170" w:type="dxa"/>
            <w:shd w:val="clear" w:color="auto" w:fill="auto"/>
            <w:noWrap/>
            <w:vAlign w:val="center"/>
            <w:hideMark/>
          </w:tcPr>
          <w:p w14:paraId="307772E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42.4</w:t>
            </w:r>
          </w:p>
        </w:tc>
        <w:tc>
          <w:tcPr>
            <w:tcW w:w="720" w:type="dxa"/>
            <w:vAlign w:val="center"/>
          </w:tcPr>
          <w:p w14:paraId="717EDD9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19.7</w:t>
            </w:r>
          </w:p>
        </w:tc>
        <w:tc>
          <w:tcPr>
            <w:tcW w:w="3870" w:type="dxa"/>
            <w:shd w:val="clear" w:color="auto" w:fill="auto"/>
            <w:noWrap/>
            <w:vAlign w:val="center"/>
            <w:hideMark/>
          </w:tcPr>
          <w:p w14:paraId="2B08622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unknown compound</w:t>
            </w:r>
          </w:p>
          <w:p w14:paraId="7BAAE3F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126, </w:t>
            </w:r>
            <w:r w:rsidRPr="00110F5B">
              <w:rPr>
                <w:rFonts w:ascii="Times New Roman" w:eastAsia="Times New Roman" w:hAnsi="Times New Roman" w:cs="Times New Roman"/>
                <w:i/>
                <w:iCs/>
                <w:color w:val="000000"/>
                <w:kern w:val="0"/>
                <w:sz w:val="20"/>
                <w:szCs w:val="20"/>
                <w14:ligatures w14:val="none"/>
              </w:rPr>
              <w:t>111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81, 69, </w:t>
            </w:r>
            <w:r w:rsidRPr="00110F5B">
              <w:rPr>
                <w:rFonts w:ascii="Times New Roman" w:eastAsia="Times New Roman" w:hAnsi="Times New Roman" w:cs="Times New Roman"/>
                <w:b/>
                <w:bCs/>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p w14:paraId="65F8342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p>
        </w:tc>
        <w:tc>
          <w:tcPr>
            <w:tcW w:w="871" w:type="dxa"/>
            <w:vAlign w:val="center"/>
          </w:tcPr>
          <w:p w14:paraId="7DF48ED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50</w:t>
            </w:r>
          </w:p>
        </w:tc>
        <w:tc>
          <w:tcPr>
            <w:tcW w:w="830" w:type="dxa"/>
            <w:vAlign w:val="center"/>
          </w:tcPr>
          <w:p w14:paraId="2A19629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M125</w:t>
            </w:r>
          </w:p>
        </w:tc>
        <w:tc>
          <w:tcPr>
            <w:tcW w:w="2165" w:type="dxa"/>
            <w:shd w:val="clear" w:color="auto" w:fill="E7E6E6" w:themeFill="background2"/>
            <w:noWrap/>
            <w:vAlign w:val="center"/>
            <w:hideMark/>
          </w:tcPr>
          <w:p w14:paraId="2AE81E9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undetermined</w:t>
            </w:r>
          </w:p>
        </w:tc>
      </w:tr>
      <w:tr w:rsidR="00975DAA" w:rsidRPr="00110F5B" w14:paraId="7FA2A2A7" w14:textId="77777777" w:rsidTr="00110F5B">
        <w:trPr>
          <w:trHeight w:val="320"/>
        </w:trPr>
        <w:tc>
          <w:tcPr>
            <w:tcW w:w="1075" w:type="dxa"/>
            <w:vAlign w:val="center"/>
          </w:tcPr>
          <w:p w14:paraId="2470D03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13.323</w:t>
            </w:r>
          </w:p>
        </w:tc>
        <w:tc>
          <w:tcPr>
            <w:tcW w:w="1170" w:type="dxa"/>
            <w:shd w:val="clear" w:color="auto" w:fill="auto"/>
            <w:noWrap/>
            <w:vAlign w:val="center"/>
            <w:hideMark/>
          </w:tcPr>
          <w:p w14:paraId="16F00DD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142.0</w:t>
            </w:r>
          </w:p>
        </w:tc>
        <w:tc>
          <w:tcPr>
            <w:tcW w:w="720" w:type="dxa"/>
            <w:vAlign w:val="center"/>
          </w:tcPr>
          <w:p w14:paraId="124FDEB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82.0</w:t>
            </w:r>
          </w:p>
        </w:tc>
        <w:tc>
          <w:tcPr>
            <w:tcW w:w="3870" w:type="dxa"/>
            <w:shd w:val="clear" w:color="auto" w:fill="auto"/>
            <w:noWrap/>
            <w:vAlign w:val="center"/>
            <w:hideMark/>
          </w:tcPr>
          <w:p w14:paraId="1D20557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p-cresol</w:t>
            </w:r>
          </w:p>
          <w:p w14:paraId="7C7AC20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w:t>
            </w:r>
            <w:r w:rsidRPr="00110F5B">
              <w:rPr>
                <w:rFonts w:ascii="Times New Roman" w:eastAsia="Times New Roman" w:hAnsi="Times New Roman" w:cs="Times New Roman"/>
                <w:i/>
                <w:iCs/>
                <w:color w:val="000000"/>
                <w:kern w:val="0"/>
                <w:sz w:val="20"/>
                <w:szCs w:val="20"/>
                <w14:ligatures w14:val="none"/>
              </w:rPr>
              <w:t>108</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b/>
                <w:bCs/>
                <w:i/>
                <w:iCs/>
                <w:color w:val="000000"/>
                <w:kern w:val="0"/>
                <w:sz w:val="20"/>
                <w:szCs w:val="20"/>
                <w14:ligatures w14:val="none"/>
              </w:rPr>
              <w:t>107</w:t>
            </w:r>
            <w:r w:rsidRPr="00110F5B">
              <w:rPr>
                <w:rFonts w:ascii="Times New Roman" w:eastAsia="Times New Roman" w:hAnsi="Times New Roman" w:cs="Times New Roman"/>
                <w:color w:val="000000"/>
                <w:kern w:val="0"/>
                <w:sz w:val="20"/>
                <w:szCs w:val="20"/>
                <w14:ligatures w14:val="none"/>
              </w:rPr>
              <w:t>, 79, 77, 51)</w:t>
            </w:r>
          </w:p>
        </w:tc>
        <w:tc>
          <w:tcPr>
            <w:tcW w:w="871" w:type="dxa"/>
            <w:vAlign w:val="center"/>
          </w:tcPr>
          <w:p w14:paraId="0C71F7D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96</w:t>
            </w:r>
          </w:p>
        </w:tc>
        <w:tc>
          <w:tcPr>
            <w:tcW w:w="830" w:type="dxa"/>
            <w:vAlign w:val="center"/>
          </w:tcPr>
          <w:p w14:paraId="0B3E75B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FFDEF7"/>
            <w:noWrap/>
            <w:vAlign w:val="center"/>
            <w:hideMark/>
          </w:tcPr>
          <w:p w14:paraId="76358E5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benzenoid / phenylpropanoid</w:t>
            </w:r>
          </w:p>
        </w:tc>
      </w:tr>
      <w:tr w:rsidR="00975DAA" w:rsidRPr="00110F5B" w14:paraId="0A7A3BFC" w14:textId="77777777" w:rsidTr="00110F5B">
        <w:trPr>
          <w:trHeight w:val="320"/>
        </w:trPr>
        <w:tc>
          <w:tcPr>
            <w:tcW w:w="1075" w:type="dxa"/>
            <w:vAlign w:val="center"/>
          </w:tcPr>
          <w:p w14:paraId="1D46D50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14.211</w:t>
            </w:r>
          </w:p>
        </w:tc>
        <w:tc>
          <w:tcPr>
            <w:tcW w:w="1170" w:type="dxa"/>
            <w:shd w:val="clear" w:color="auto" w:fill="auto"/>
            <w:noWrap/>
            <w:vAlign w:val="center"/>
            <w:hideMark/>
          </w:tcPr>
          <w:p w14:paraId="4167713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75.7</w:t>
            </w:r>
          </w:p>
        </w:tc>
        <w:tc>
          <w:tcPr>
            <w:tcW w:w="720" w:type="dxa"/>
            <w:vAlign w:val="center"/>
          </w:tcPr>
          <w:p w14:paraId="386E441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19.1</w:t>
            </w:r>
          </w:p>
        </w:tc>
        <w:tc>
          <w:tcPr>
            <w:tcW w:w="3870" w:type="dxa"/>
            <w:shd w:val="clear" w:color="auto" w:fill="auto"/>
            <w:noWrap/>
            <w:vAlign w:val="center"/>
            <w:hideMark/>
          </w:tcPr>
          <w:p w14:paraId="7937C1C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nonanal</w:t>
            </w:r>
          </w:p>
          <w:p w14:paraId="6B1301A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142, 114, 98, 82, 70, </w:t>
            </w:r>
            <w:r w:rsidRPr="00110F5B">
              <w:rPr>
                <w:rFonts w:ascii="Times New Roman" w:eastAsia="Times New Roman" w:hAnsi="Times New Roman" w:cs="Times New Roman"/>
                <w:b/>
                <w:bCs/>
                <w:i/>
                <w:iCs/>
                <w:color w:val="000000"/>
                <w:kern w:val="0"/>
                <w:sz w:val="20"/>
                <w:szCs w:val="20"/>
                <w14:ligatures w14:val="none"/>
              </w:rPr>
              <w:t>57</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56</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533373C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90</w:t>
            </w:r>
          </w:p>
        </w:tc>
        <w:tc>
          <w:tcPr>
            <w:tcW w:w="830" w:type="dxa"/>
            <w:vAlign w:val="center"/>
          </w:tcPr>
          <w:p w14:paraId="77EC985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E2EFD9" w:themeFill="accent6" w:themeFillTint="33"/>
            <w:noWrap/>
            <w:vAlign w:val="center"/>
            <w:hideMark/>
          </w:tcPr>
          <w:p w14:paraId="4A9D2AA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aliphatic</w:t>
            </w:r>
          </w:p>
        </w:tc>
      </w:tr>
      <w:tr w:rsidR="00975DAA" w:rsidRPr="00110F5B" w14:paraId="3F3FEFCB" w14:textId="77777777" w:rsidTr="00110F5B">
        <w:trPr>
          <w:trHeight w:val="320"/>
        </w:trPr>
        <w:tc>
          <w:tcPr>
            <w:tcW w:w="1075" w:type="dxa"/>
            <w:vAlign w:val="center"/>
          </w:tcPr>
          <w:p w14:paraId="0E5BFAE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15.401</w:t>
            </w:r>
          </w:p>
        </w:tc>
        <w:tc>
          <w:tcPr>
            <w:tcW w:w="1170" w:type="dxa"/>
            <w:shd w:val="clear" w:color="auto" w:fill="auto"/>
            <w:noWrap/>
            <w:vAlign w:val="center"/>
            <w:hideMark/>
          </w:tcPr>
          <w:p w14:paraId="79B641C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54.6</w:t>
            </w:r>
          </w:p>
        </w:tc>
        <w:tc>
          <w:tcPr>
            <w:tcW w:w="720" w:type="dxa"/>
            <w:vAlign w:val="center"/>
          </w:tcPr>
          <w:p w14:paraId="6005FD1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24.1</w:t>
            </w:r>
          </w:p>
        </w:tc>
        <w:tc>
          <w:tcPr>
            <w:tcW w:w="3870" w:type="dxa"/>
            <w:shd w:val="clear" w:color="auto" w:fill="auto"/>
            <w:noWrap/>
            <w:vAlign w:val="center"/>
            <w:hideMark/>
          </w:tcPr>
          <w:p w14:paraId="60CAD24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lilac aldehyde, unknown stereoisomer 2</w:t>
            </w:r>
          </w:p>
          <w:p w14:paraId="5FF23B8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153, 111,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81, 71, </w:t>
            </w:r>
            <w:r w:rsidRPr="00110F5B">
              <w:rPr>
                <w:rFonts w:ascii="Times New Roman" w:eastAsia="Times New Roman" w:hAnsi="Times New Roman" w:cs="Times New Roman"/>
                <w:i/>
                <w:iCs/>
                <w:color w:val="000000"/>
                <w:kern w:val="0"/>
                <w:sz w:val="20"/>
                <w:szCs w:val="20"/>
                <w14:ligatures w14:val="none"/>
              </w:rPr>
              <w:t>67</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b/>
                <w:bCs/>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6AE33B7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72</w:t>
            </w:r>
          </w:p>
        </w:tc>
        <w:tc>
          <w:tcPr>
            <w:tcW w:w="830" w:type="dxa"/>
            <w:vAlign w:val="center"/>
          </w:tcPr>
          <w:p w14:paraId="2A6CC9E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M110</w:t>
            </w:r>
          </w:p>
        </w:tc>
        <w:tc>
          <w:tcPr>
            <w:tcW w:w="2165" w:type="dxa"/>
            <w:shd w:val="clear" w:color="auto" w:fill="EAEDF1" w:themeFill="text2" w:themeFillTint="1A"/>
            <w:noWrap/>
            <w:vAlign w:val="center"/>
            <w:hideMark/>
          </w:tcPr>
          <w:p w14:paraId="2A8B5B7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monoterpene</w:t>
            </w:r>
          </w:p>
        </w:tc>
      </w:tr>
      <w:tr w:rsidR="00975DAA" w:rsidRPr="00110F5B" w14:paraId="1D2CCA88" w14:textId="77777777" w:rsidTr="00110F5B">
        <w:trPr>
          <w:trHeight w:val="320"/>
        </w:trPr>
        <w:tc>
          <w:tcPr>
            <w:tcW w:w="1075" w:type="dxa"/>
            <w:vAlign w:val="center"/>
          </w:tcPr>
          <w:p w14:paraId="12DF0E4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15.624</w:t>
            </w:r>
          </w:p>
        </w:tc>
        <w:tc>
          <w:tcPr>
            <w:tcW w:w="1170" w:type="dxa"/>
            <w:shd w:val="clear" w:color="auto" w:fill="auto"/>
            <w:noWrap/>
            <w:vAlign w:val="center"/>
            <w:hideMark/>
          </w:tcPr>
          <w:p w14:paraId="1232560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114.7</w:t>
            </w:r>
          </w:p>
        </w:tc>
        <w:tc>
          <w:tcPr>
            <w:tcW w:w="720" w:type="dxa"/>
            <w:vAlign w:val="center"/>
          </w:tcPr>
          <w:p w14:paraId="301A83B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32.2</w:t>
            </w:r>
          </w:p>
        </w:tc>
        <w:tc>
          <w:tcPr>
            <w:tcW w:w="3870" w:type="dxa"/>
            <w:shd w:val="clear" w:color="auto" w:fill="auto"/>
            <w:noWrap/>
            <w:vAlign w:val="center"/>
            <w:hideMark/>
          </w:tcPr>
          <w:p w14:paraId="043CAA8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lilac aldehyde, unknown stereoisomer 1</w:t>
            </w:r>
          </w:p>
          <w:p w14:paraId="2667A23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153, 111,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81, 71, </w:t>
            </w:r>
            <w:r w:rsidRPr="00110F5B">
              <w:rPr>
                <w:rFonts w:ascii="Times New Roman" w:eastAsia="Times New Roman" w:hAnsi="Times New Roman" w:cs="Times New Roman"/>
                <w:i/>
                <w:iCs/>
                <w:color w:val="000000"/>
                <w:kern w:val="0"/>
                <w:sz w:val="20"/>
                <w:szCs w:val="20"/>
                <w14:ligatures w14:val="none"/>
              </w:rPr>
              <w:t>67</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b/>
                <w:bCs/>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70C7CEC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80</w:t>
            </w:r>
          </w:p>
        </w:tc>
        <w:tc>
          <w:tcPr>
            <w:tcW w:w="830" w:type="dxa"/>
            <w:vAlign w:val="center"/>
          </w:tcPr>
          <w:p w14:paraId="3C54B99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M125</w:t>
            </w:r>
          </w:p>
        </w:tc>
        <w:tc>
          <w:tcPr>
            <w:tcW w:w="2165" w:type="dxa"/>
            <w:shd w:val="clear" w:color="auto" w:fill="EAEDF1" w:themeFill="text2" w:themeFillTint="1A"/>
            <w:noWrap/>
            <w:vAlign w:val="center"/>
            <w:hideMark/>
          </w:tcPr>
          <w:p w14:paraId="1960446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monoterpene</w:t>
            </w:r>
          </w:p>
        </w:tc>
      </w:tr>
      <w:tr w:rsidR="00975DAA" w:rsidRPr="00110F5B" w14:paraId="47926FB1" w14:textId="77777777" w:rsidTr="00110F5B">
        <w:trPr>
          <w:trHeight w:val="320"/>
        </w:trPr>
        <w:tc>
          <w:tcPr>
            <w:tcW w:w="1075" w:type="dxa"/>
            <w:vAlign w:val="center"/>
          </w:tcPr>
          <w:p w14:paraId="5A629633"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16.030</w:t>
            </w:r>
          </w:p>
        </w:tc>
        <w:tc>
          <w:tcPr>
            <w:tcW w:w="1170" w:type="dxa"/>
            <w:shd w:val="clear" w:color="auto" w:fill="auto"/>
            <w:noWrap/>
            <w:vAlign w:val="center"/>
            <w:hideMark/>
          </w:tcPr>
          <w:p w14:paraId="132917B8"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634.0</w:t>
            </w:r>
          </w:p>
        </w:tc>
        <w:tc>
          <w:tcPr>
            <w:tcW w:w="720" w:type="dxa"/>
            <w:vAlign w:val="center"/>
          </w:tcPr>
          <w:p w14:paraId="2A7FA49E"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359.0</w:t>
            </w:r>
          </w:p>
        </w:tc>
        <w:tc>
          <w:tcPr>
            <w:tcW w:w="3870" w:type="dxa"/>
            <w:shd w:val="clear" w:color="auto" w:fill="auto"/>
            <w:noWrap/>
            <w:vAlign w:val="center"/>
            <w:hideMark/>
          </w:tcPr>
          <w:p w14:paraId="7DDB12C4"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benzyl acetate</w:t>
            </w:r>
          </w:p>
        </w:tc>
        <w:tc>
          <w:tcPr>
            <w:tcW w:w="871" w:type="dxa"/>
            <w:vAlign w:val="center"/>
          </w:tcPr>
          <w:p w14:paraId="586BF372"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98</w:t>
            </w:r>
          </w:p>
        </w:tc>
        <w:tc>
          <w:tcPr>
            <w:tcW w:w="830" w:type="dxa"/>
            <w:vAlign w:val="center"/>
          </w:tcPr>
          <w:p w14:paraId="40673B33"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M127</w:t>
            </w:r>
          </w:p>
        </w:tc>
        <w:tc>
          <w:tcPr>
            <w:tcW w:w="2165" w:type="dxa"/>
            <w:shd w:val="clear" w:color="auto" w:fill="FFDEF7"/>
            <w:noWrap/>
            <w:vAlign w:val="center"/>
            <w:hideMark/>
          </w:tcPr>
          <w:p w14:paraId="5356E4C0"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benzenoid / phenylpropanoid</w:t>
            </w:r>
          </w:p>
        </w:tc>
      </w:tr>
      <w:tr w:rsidR="00975DAA" w:rsidRPr="00110F5B" w14:paraId="1459E4B0" w14:textId="77777777" w:rsidTr="00110F5B">
        <w:trPr>
          <w:trHeight w:val="320"/>
        </w:trPr>
        <w:tc>
          <w:tcPr>
            <w:tcW w:w="1075" w:type="dxa"/>
            <w:vAlign w:val="center"/>
          </w:tcPr>
          <w:p w14:paraId="57D3C04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16.200</w:t>
            </w:r>
          </w:p>
        </w:tc>
        <w:tc>
          <w:tcPr>
            <w:tcW w:w="1170" w:type="dxa"/>
            <w:shd w:val="clear" w:color="auto" w:fill="auto"/>
            <w:noWrap/>
            <w:vAlign w:val="center"/>
            <w:hideMark/>
          </w:tcPr>
          <w:p w14:paraId="7183471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48.0</w:t>
            </w:r>
          </w:p>
        </w:tc>
        <w:tc>
          <w:tcPr>
            <w:tcW w:w="720" w:type="dxa"/>
            <w:vAlign w:val="center"/>
          </w:tcPr>
          <w:p w14:paraId="544C2B0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25.0</w:t>
            </w:r>
          </w:p>
        </w:tc>
        <w:tc>
          <w:tcPr>
            <w:tcW w:w="3870" w:type="dxa"/>
            <w:shd w:val="clear" w:color="auto" w:fill="auto"/>
            <w:noWrap/>
            <w:vAlign w:val="center"/>
            <w:hideMark/>
          </w:tcPr>
          <w:p w14:paraId="091AAEC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lilac aldehyde, unknown stereoisomer 3</w:t>
            </w:r>
          </w:p>
          <w:p w14:paraId="5FB044A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155, </w:t>
            </w:r>
            <w:r w:rsidRPr="00110F5B">
              <w:rPr>
                <w:rFonts w:ascii="Times New Roman" w:eastAsia="Times New Roman" w:hAnsi="Times New Roman" w:cs="Times New Roman"/>
                <w:b/>
                <w:bCs/>
                <w:i/>
                <w:iCs/>
                <w:color w:val="000000"/>
                <w:kern w:val="0"/>
                <w:sz w:val="20"/>
                <w:szCs w:val="20"/>
                <w14:ligatures w14:val="none"/>
              </w:rPr>
              <w:t>111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81</w:t>
            </w:r>
            <w:r w:rsidRPr="00110F5B">
              <w:rPr>
                <w:rFonts w:ascii="Times New Roman" w:eastAsia="Times New Roman" w:hAnsi="Times New Roman" w:cs="Times New Roman"/>
                <w:color w:val="000000"/>
                <w:kern w:val="0"/>
                <w:sz w:val="20"/>
                <w:szCs w:val="20"/>
                <w14:ligatures w14:val="none"/>
              </w:rPr>
              <w:t xml:space="preserve">, 71,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43</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0846F9F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76</w:t>
            </w:r>
          </w:p>
        </w:tc>
        <w:tc>
          <w:tcPr>
            <w:tcW w:w="830" w:type="dxa"/>
            <w:vAlign w:val="center"/>
          </w:tcPr>
          <w:p w14:paraId="25F021C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S141</w:t>
            </w:r>
          </w:p>
        </w:tc>
        <w:tc>
          <w:tcPr>
            <w:tcW w:w="2165" w:type="dxa"/>
            <w:shd w:val="clear" w:color="auto" w:fill="EAEDF1" w:themeFill="text2" w:themeFillTint="1A"/>
            <w:noWrap/>
            <w:vAlign w:val="center"/>
            <w:hideMark/>
          </w:tcPr>
          <w:p w14:paraId="084D30E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monoterpene</w:t>
            </w:r>
          </w:p>
        </w:tc>
      </w:tr>
      <w:tr w:rsidR="00975DAA" w:rsidRPr="00110F5B" w14:paraId="3A44CEC8" w14:textId="77777777" w:rsidTr="00110F5B">
        <w:trPr>
          <w:trHeight w:val="320"/>
        </w:trPr>
        <w:tc>
          <w:tcPr>
            <w:tcW w:w="1075" w:type="dxa"/>
            <w:vAlign w:val="center"/>
          </w:tcPr>
          <w:p w14:paraId="57A6F47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16.247</w:t>
            </w:r>
          </w:p>
        </w:tc>
        <w:tc>
          <w:tcPr>
            <w:tcW w:w="1170" w:type="dxa"/>
            <w:shd w:val="clear" w:color="auto" w:fill="auto"/>
            <w:noWrap/>
            <w:vAlign w:val="center"/>
            <w:hideMark/>
          </w:tcPr>
          <w:p w14:paraId="3AFCC8A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14.5</w:t>
            </w:r>
          </w:p>
        </w:tc>
        <w:tc>
          <w:tcPr>
            <w:tcW w:w="720" w:type="dxa"/>
            <w:vAlign w:val="center"/>
          </w:tcPr>
          <w:p w14:paraId="0EAB7A1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6.8</w:t>
            </w:r>
          </w:p>
        </w:tc>
        <w:tc>
          <w:tcPr>
            <w:tcW w:w="3870" w:type="dxa"/>
            <w:shd w:val="clear" w:color="auto" w:fill="auto"/>
            <w:noWrap/>
            <w:vAlign w:val="center"/>
            <w:hideMark/>
          </w:tcPr>
          <w:p w14:paraId="637713F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levomenthol</w:t>
            </w:r>
          </w:p>
          <w:p w14:paraId="6A45447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156, 138, 123, 109, </w:t>
            </w:r>
            <w:r w:rsidRPr="00110F5B">
              <w:rPr>
                <w:rFonts w:ascii="Times New Roman" w:eastAsia="Times New Roman" w:hAnsi="Times New Roman" w:cs="Times New Roman"/>
                <w:i/>
                <w:iCs/>
                <w:color w:val="000000"/>
                <w:kern w:val="0"/>
                <w:sz w:val="20"/>
                <w:szCs w:val="20"/>
                <w14:ligatures w14:val="none"/>
              </w:rPr>
              <w:t>95</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81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b/>
                <w:bCs/>
                <w:i/>
                <w:iCs/>
                <w:color w:val="000000"/>
                <w:kern w:val="0"/>
                <w:sz w:val="20"/>
                <w:szCs w:val="20"/>
                <w14:ligatures w14:val="none"/>
              </w:rPr>
              <w:t>71</w:t>
            </w:r>
            <w:r w:rsidRPr="00110F5B">
              <w:rPr>
                <w:rFonts w:ascii="Times New Roman" w:eastAsia="Times New Roman" w:hAnsi="Times New Roman" w:cs="Times New Roman"/>
                <w:color w:val="000000"/>
                <w:kern w:val="0"/>
                <w:sz w:val="20"/>
                <w:szCs w:val="20"/>
                <w14:ligatures w14:val="none"/>
              </w:rPr>
              <w:t xml:space="preserve">, 69,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7E5F83D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91</w:t>
            </w:r>
          </w:p>
        </w:tc>
        <w:tc>
          <w:tcPr>
            <w:tcW w:w="830" w:type="dxa"/>
            <w:vAlign w:val="center"/>
          </w:tcPr>
          <w:p w14:paraId="31525C7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EAEDF1" w:themeFill="text2" w:themeFillTint="1A"/>
            <w:noWrap/>
            <w:vAlign w:val="center"/>
            <w:hideMark/>
          </w:tcPr>
          <w:p w14:paraId="3FB267C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monoterpene</w:t>
            </w:r>
          </w:p>
        </w:tc>
      </w:tr>
      <w:tr w:rsidR="00975DAA" w:rsidRPr="00110F5B" w14:paraId="4A768182" w14:textId="77777777" w:rsidTr="00110F5B">
        <w:trPr>
          <w:trHeight w:val="320"/>
        </w:trPr>
        <w:tc>
          <w:tcPr>
            <w:tcW w:w="1075" w:type="dxa"/>
            <w:vAlign w:val="center"/>
          </w:tcPr>
          <w:p w14:paraId="7CBDA80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17.100</w:t>
            </w:r>
          </w:p>
        </w:tc>
        <w:tc>
          <w:tcPr>
            <w:tcW w:w="1170" w:type="dxa"/>
            <w:shd w:val="clear" w:color="auto" w:fill="auto"/>
            <w:noWrap/>
            <w:vAlign w:val="center"/>
            <w:hideMark/>
          </w:tcPr>
          <w:p w14:paraId="12E4A29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199.1</w:t>
            </w:r>
          </w:p>
        </w:tc>
        <w:tc>
          <w:tcPr>
            <w:tcW w:w="720" w:type="dxa"/>
            <w:vAlign w:val="center"/>
          </w:tcPr>
          <w:p w14:paraId="683E203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62.1</w:t>
            </w:r>
          </w:p>
        </w:tc>
        <w:tc>
          <w:tcPr>
            <w:tcW w:w="3870" w:type="dxa"/>
            <w:shd w:val="clear" w:color="auto" w:fill="auto"/>
            <w:noWrap/>
            <w:vAlign w:val="center"/>
            <w:hideMark/>
          </w:tcPr>
          <w:p w14:paraId="3267DCD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lilac alcohol, unknown stereoisomer 2</w:t>
            </w:r>
          </w:p>
          <w:p w14:paraId="5590EB2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170, 155, </w:t>
            </w:r>
            <w:r w:rsidRPr="00110F5B">
              <w:rPr>
                <w:rFonts w:ascii="Times New Roman" w:eastAsia="Times New Roman" w:hAnsi="Times New Roman" w:cs="Times New Roman"/>
                <w:b/>
                <w:bCs/>
                <w:i/>
                <w:iCs/>
                <w:color w:val="000000"/>
                <w:kern w:val="0"/>
                <w:sz w:val="20"/>
                <w:szCs w:val="20"/>
                <w14:ligatures w14:val="none"/>
              </w:rPr>
              <w:t>111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71, 67,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339AA52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89</w:t>
            </w:r>
          </w:p>
        </w:tc>
        <w:tc>
          <w:tcPr>
            <w:tcW w:w="830" w:type="dxa"/>
            <w:vAlign w:val="center"/>
          </w:tcPr>
          <w:p w14:paraId="4EBE2BB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EAEDF1" w:themeFill="text2" w:themeFillTint="1A"/>
            <w:noWrap/>
            <w:vAlign w:val="center"/>
            <w:hideMark/>
          </w:tcPr>
          <w:p w14:paraId="70A0234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monoterpene</w:t>
            </w:r>
          </w:p>
        </w:tc>
      </w:tr>
      <w:tr w:rsidR="00975DAA" w:rsidRPr="00110F5B" w14:paraId="1F38E041" w14:textId="77777777" w:rsidTr="00110F5B">
        <w:trPr>
          <w:trHeight w:val="320"/>
        </w:trPr>
        <w:tc>
          <w:tcPr>
            <w:tcW w:w="1075" w:type="dxa"/>
            <w:vAlign w:val="center"/>
          </w:tcPr>
          <w:p w14:paraId="3F5337E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17.409</w:t>
            </w:r>
          </w:p>
        </w:tc>
        <w:tc>
          <w:tcPr>
            <w:tcW w:w="1170" w:type="dxa"/>
            <w:shd w:val="clear" w:color="auto" w:fill="auto"/>
            <w:noWrap/>
            <w:vAlign w:val="center"/>
            <w:hideMark/>
          </w:tcPr>
          <w:p w14:paraId="7694BDC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295.3</w:t>
            </w:r>
          </w:p>
        </w:tc>
        <w:tc>
          <w:tcPr>
            <w:tcW w:w="720" w:type="dxa"/>
            <w:vAlign w:val="center"/>
          </w:tcPr>
          <w:p w14:paraId="4340ACB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87.3</w:t>
            </w:r>
          </w:p>
        </w:tc>
        <w:tc>
          <w:tcPr>
            <w:tcW w:w="3870" w:type="dxa"/>
            <w:shd w:val="clear" w:color="auto" w:fill="auto"/>
            <w:noWrap/>
            <w:vAlign w:val="center"/>
            <w:hideMark/>
          </w:tcPr>
          <w:p w14:paraId="232DEDD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lilac alcohol, unknown stereoisomer 1</w:t>
            </w:r>
          </w:p>
          <w:p w14:paraId="3409843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170, 155, </w:t>
            </w:r>
            <w:r w:rsidRPr="00110F5B">
              <w:rPr>
                <w:rFonts w:ascii="Times New Roman" w:eastAsia="Times New Roman" w:hAnsi="Times New Roman" w:cs="Times New Roman"/>
                <w:b/>
                <w:bCs/>
                <w:i/>
                <w:iCs/>
                <w:color w:val="000000"/>
                <w:kern w:val="0"/>
                <w:sz w:val="20"/>
                <w:szCs w:val="20"/>
                <w14:ligatures w14:val="none"/>
              </w:rPr>
              <w:t>111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81, 71, </w:t>
            </w:r>
            <w:r w:rsidRPr="00110F5B">
              <w:rPr>
                <w:rFonts w:ascii="Times New Roman" w:eastAsia="Times New Roman" w:hAnsi="Times New Roman" w:cs="Times New Roman"/>
                <w:i/>
                <w:iCs/>
                <w:color w:val="000000"/>
                <w:kern w:val="0"/>
                <w:sz w:val="20"/>
                <w:szCs w:val="20"/>
                <w14:ligatures w14:val="none"/>
              </w:rPr>
              <w:t>67</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6C22975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95</w:t>
            </w:r>
          </w:p>
        </w:tc>
        <w:tc>
          <w:tcPr>
            <w:tcW w:w="830" w:type="dxa"/>
            <w:vAlign w:val="center"/>
          </w:tcPr>
          <w:p w14:paraId="0614982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M110</w:t>
            </w:r>
          </w:p>
        </w:tc>
        <w:tc>
          <w:tcPr>
            <w:tcW w:w="2165" w:type="dxa"/>
            <w:shd w:val="clear" w:color="auto" w:fill="EAEDF1" w:themeFill="text2" w:themeFillTint="1A"/>
            <w:noWrap/>
            <w:vAlign w:val="center"/>
            <w:hideMark/>
          </w:tcPr>
          <w:p w14:paraId="5F1E0F2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monoterpene</w:t>
            </w:r>
          </w:p>
        </w:tc>
      </w:tr>
      <w:tr w:rsidR="00975DAA" w:rsidRPr="00110F5B" w14:paraId="64BDCAD3" w14:textId="77777777" w:rsidTr="00110F5B">
        <w:trPr>
          <w:trHeight w:val="320"/>
        </w:trPr>
        <w:tc>
          <w:tcPr>
            <w:tcW w:w="1075" w:type="dxa"/>
            <w:vAlign w:val="center"/>
          </w:tcPr>
          <w:p w14:paraId="63FFEC36"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16.911</w:t>
            </w:r>
          </w:p>
        </w:tc>
        <w:tc>
          <w:tcPr>
            <w:tcW w:w="1170" w:type="dxa"/>
            <w:shd w:val="clear" w:color="auto" w:fill="auto"/>
            <w:noWrap/>
            <w:vAlign w:val="center"/>
            <w:hideMark/>
          </w:tcPr>
          <w:p w14:paraId="6C15C235"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7.1</w:t>
            </w:r>
          </w:p>
        </w:tc>
        <w:tc>
          <w:tcPr>
            <w:tcW w:w="720" w:type="dxa"/>
            <w:vAlign w:val="center"/>
          </w:tcPr>
          <w:p w14:paraId="19C86F5B"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6.6</w:t>
            </w:r>
          </w:p>
        </w:tc>
        <w:tc>
          <w:tcPr>
            <w:tcW w:w="3870" w:type="dxa"/>
            <w:shd w:val="clear" w:color="auto" w:fill="auto"/>
            <w:noWrap/>
            <w:vAlign w:val="center"/>
            <w:hideMark/>
          </w:tcPr>
          <w:p w14:paraId="3964B287"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methyl salicylate</w:t>
            </w:r>
          </w:p>
        </w:tc>
        <w:tc>
          <w:tcPr>
            <w:tcW w:w="871" w:type="dxa"/>
            <w:vAlign w:val="center"/>
          </w:tcPr>
          <w:p w14:paraId="6721AEEC"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96</w:t>
            </w:r>
          </w:p>
        </w:tc>
        <w:tc>
          <w:tcPr>
            <w:tcW w:w="830" w:type="dxa"/>
            <w:vAlign w:val="center"/>
          </w:tcPr>
          <w:p w14:paraId="12407153"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M101</w:t>
            </w:r>
          </w:p>
        </w:tc>
        <w:tc>
          <w:tcPr>
            <w:tcW w:w="2165" w:type="dxa"/>
            <w:shd w:val="clear" w:color="auto" w:fill="FFDEF7"/>
            <w:noWrap/>
            <w:vAlign w:val="center"/>
            <w:hideMark/>
          </w:tcPr>
          <w:p w14:paraId="4D482B9B"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benzenoid / phenylpropanoid</w:t>
            </w:r>
          </w:p>
        </w:tc>
      </w:tr>
      <w:tr w:rsidR="00975DAA" w:rsidRPr="00110F5B" w14:paraId="6A64319D" w14:textId="77777777" w:rsidTr="00110F5B">
        <w:trPr>
          <w:trHeight w:val="320"/>
        </w:trPr>
        <w:tc>
          <w:tcPr>
            <w:tcW w:w="1075" w:type="dxa"/>
            <w:vAlign w:val="center"/>
          </w:tcPr>
          <w:p w14:paraId="601AE19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17.266</w:t>
            </w:r>
          </w:p>
        </w:tc>
        <w:tc>
          <w:tcPr>
            <w:tcW w:w="1170" w:type="dxa"/>
            <w:shd w:val="clear" w:color="auto" w:fill="auto"/>
            <w:noWrap/>
            <w:vAlign w:val="center"/>
            <w:hideMark/>
          </w:tcPr>
          <w:p w14:paraId="024DF92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16.8</w:t>
            </w:r>
          </w:p>
        </w:tc>
        <w:tc>
          <w:tcPr>
            <w:tcW w:w="720" w:type="dxa"/>
            <w:vAlign w:val="center"/>
          </w:tcPr>
          <w:p w14:paraId="045C6B6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5.1</w:t>
            </w:r>
          </w:p>
        </w:tc>
        <w:tc>
          <w:tcPr>
            <w:tcW w:w="3870" w:type="dxa"/>
            <w:shd w:val="clear" w:color="auto" w:fill="auto"/>
            <w:noWrap/>
            <w:vAlign w:val="center"/>
            <w:hideMark/>
          </w:tcPr>
          <w:p w14:paraId="6891B35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decanal</w:t>
            </w:r>
          </w:p>
          <w:p w14:paraId="3899649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156, 112, 95, 83, 82, 81, </w:t>
            </w:r>
            <w:r w:rsidRPr="00110F5B">
              <w:rPr>
                <w:rFonts w:ascii="Times New Roman" w:eastAsia="Times New Roman" w:hAnsi="Times New Roman" w:cs="Times New Roman"/>
                <w:i/>
                <w:iCs/>
                <w:color w:val="000000"/>
                <w:kern w:val="0"/>
                <w:sz w:val="20"/>
                <w:szCs w:val="20"/>
                <w14:ligatures w14:val="none"/>
              </w:rPr>
              <w:t>70</w:t>
            </w:r>
            <w:r w:rsidRPr="00110F5B">
              <w:rPr>
                <w:rFonts w:ascii="Times New Roman" w:eastAsia="Times New Roman" w:hAnsi="Times New Roman" w:cs="Times New Roman"/>
                <w:color w:val="000000"/>
                <w:kern w:val="0"/>
                <w:sz w:val="20"/>
                <w:szCs w:val="20"/>
                <w14:ligatures w14:val="none"/>
              </w:rPr>
              <w:t xml:space="preserve">, 69, 68, 67, </w:t>
            </w:r>
            <w:r w:rsidRPr="00110F5B">
              <w:rPr>
                <w:rFonts w:ascii="Times New Roman" w:eastAsia="Times New Roman" w:hAnsi="Times New Roman" w:cs="Times New Roman"/>
                <w:b/>
                <w:bCs/>
                <w:i/>
                <w:iCs/>
                <w:color w:val="000000"/>
                <w:kern w:val="0"/>
                <w:sz w:val="20"/>
                <w:szCs w:val="20"/>
                <w14:ligatures w14:val="none"/>
              </w:rPr>
              <w:t>57</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6FB5B40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90</w:t>
            </w:r>
          </w:p>
        </w:tc>
        <w:tc>
          <w:tcPr>
            <w:tcW w:w="830" w:type="dxa"/>
            <w:vAlign w:val="center"/>
          </w:tcPr>
          <w:p w14:paraId="28C9287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M110</w:t>
            </w:r>
          </w:p>
        </w:tc>
        <w:tc>
          <w:tcPr>
            <w:tcW w:w="2165" w:type="dxa"/>
            <w:shd w:val="clear" w:color="auto" w:fill="E2EFD9" w:themeFill="accent6" w:themeFillTint="33"/>
            <w:noWrap/>
            <w:vAlign w:val="center"/>
            <w:hideMark/>
          </w:tcPr>
          <w:p w14:paraId="4822640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aliphatic</w:t>
            </w:r>
          </w:p>
        </w:tc>
      </w:tr>
      <w:tr w:rsidR="00975DAA" w:rsidRPr="00110F5B" w14:paraId="1E946747" w14:textId="77777777" w:rsidTr="00110F5B">
        <w:trPr>
          <w:trHeight w:val="320"/>
        </w:trPr>
        <w:tc>
          <w:tcPr>
            <w:tcW w:w="1075" w:type="dxa"/>
            <w:vAlign w:val="center"/>
          </w:tcPr>
          <w:p w14:paraId="20D0426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17.855</w:t>
            </w:r>
          </w:p>
        </w:tc>
        <w:tc>
          <w:tcPr>
            <w:tcW w:w="1170" w:type="dxa"/>
            <w:shd w:val="clear" w:color="auto" w:fill="auto"/>
            <w:noWrap/>
            <w:vAlign w:val="center"/>
            <w:hideMark/>
          </w:tcPr>
          <w:p w14:paraId="7090589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49.5</w:t>
            </w:r>
          </w:p>
        </w:tc>
        <w:tc>
          <w:tcPr>
            <w:tcW w:w="720" w:type="dxa"/>
            <w:vAlign w:val="center"/>
          </w:tcPr>
          <w:p w14:paraId="6CA447C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14.6</w:t>
            </w:r>
          </w:p>
        </w:tc>
        <w:tc>
          <w:tcPr>
            <w:tcW w:w="3870" w:type="dxa"/>
            <w:shd w:val="clear" w:color="auto" w:fill="auto"/>
            <w:noWrap/>
            <w:vAlign w:val="center"/>
            <w:hideMark/>
          </w:tcPr>
          <w:p w14:paraId="7562F89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lilac alcohol, unknown stereoisomer 3</w:t>
            </w:r>
          </w:p>
          <w:p w14:paraId="70E8459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170, 155, </w:t>
            </w:r>
            <w:r w:rsidRPr="00110F5B">
              <w:rPr>
                <w:rFonts w:ascii="Times New Roman" w:eastAsia="Times New Roman" w:hAnsi="Times New Roman" w:cs="Times New Roman"/>
                <w:b/>
                <w:bCs/>
                <w:i/>
                <w:iCs/>
                <w:color w:val="000000"/>
                <w:kern w:val="0"/>
                <w:sz w:val="20"/>
                <w:szCs w:val="20"/>
                <w14:ligatures w14:val="none"/>
              </w:rPr>
              <w:t>111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81, 67,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19C3D39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90</w:t>
            </w:r>
          </w:p>
        </w:tc>
        <w:tc>
          <w:tcPr>
            <w:tcW w:w="830" w:type="dxa"/>
            <w:vAlign w:val="center"/>
          </w:tcPr>
          <w:p w14:paraId="0898C77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M101</w:t>
            </w:r>
          </w:p>
        </w:tc>
        <w:tc>
          <w:tcPr>
            <w:tcW w:w="2165" w:type="dxa"/>
            <w:shd w:val="clear" w:color="auto" w:fill="EAEDF1" w:themeFill="text2" w:themeFillTint="1A"/>
            <w:noWrap/>
            <w:vAlign w:val="center"/>
            <w:hideMark/>
          </w:tcPr>
          <w:p w14:paraId="6829970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monoterpene</w:t>
            </w:r>
          </w:p>
        </w:tc>
      </w:tr>
      <w:tr w:rsidR="00975DAA" w:rsidRPr="00110F5B" w14:paraId="20B65617" w14:textId="77777777" w:rsidTr="00110F5B">
        <w:trPr>
          <w:trHeight w:val="320"/>
        </w:trPr>
        <w:tc>
          <w:tcPr>
            <w:tcW w:w="1075" w:type="dxa"/>
            <w:vAlign w:val="center"/>
          </w:tcPr>
          <w:p w14:paraId="3E4ABFF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18.233</w:t>
            </w:r>
          </w:p>
        </w:tc>
        <w:tc>
          <w:tcPr>
            <w:tcW w:w="1170" w:type="dxa"/>
            <w:shd w:val="clear" w:color="auto" w:fill="auto"/>
            <w:noWrap/>
            <w:vAlign w:val="center"/>
            <w:hideMark/>
          </w:tcPr>
          <w:p w14:paraId="54B286B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87.1</w:t>
            </w:r>
          </w:p>
        </w:tc>
        <w:tc>
          <w:tcPr>
            <w:tcW w:w="720" w:type="dxa"/>
            <w:vAlign w:val="center"/>
          </w:tcPr>
          <w:p w14:paraId="5FE8337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32.4</w:t>
            </w:r>
          </w:p>
        </w:tc>
        <w:tc>
          <w:tcPr>
            <w:tcW w:w="3870" w:type="dxa"/>
            <w:shd w:val="clear" w:color="auto" w:fill="auto"/>
            <w:noWrap/>
            <w:vAlign w:val="center"/>
            <w:hideMark/>
          </w:tcPr>
          <w:p w14:paraId="6A0A38A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3,4-dimethoxytoluene</w:t>
            </w:r>
          </w:p>
          <w:p w14:paraId="252C979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w:t>
            </w:r>
            <w:r w:rsidRPr="00110F5B">
              <w:rPr>
                <w:rFonts w:ascii="Times New Roman" w:eastAsia="Times New Roman" w:hAnsi="Times New Roman" w:cs="Times New Roman"/>
                <w:b/>
                <w:bCs/>
                <w:i/>
                <w:iCs/>
                <w:color w:val="000000"/>
                <w:kern w:val="0"/>
                <w:sz w:val="20"/>
                <w:szCs w:val="20"/>
                <w14:ligatures w14:val="none"/>
              </w:rPr>
              <w:t>152</w:t>
            </w:r>
            <w:r w:rsidRPr="00110F5B">
              <w:rPr>
                <w:rFonts w:ascii="Times New Roman" w:eastAsia="Times New Roman" w:hAnsi="Times New Roman" w:cs="Times New Roman"/>
                <w:color w:val="000000"/>
                <w:kern w:val="0"/>
                <w:sz w:val="20"/>
                <w:szCs w:val="20"/>
                <w14:ligatures w14:val="none"/>
              </w:rPr>
              <w:t>, 137, 109, 91, 77)</w:t>
            </w:r>
          </w:p>
        </w:tc>
        <w:tc>
          <w:tcPr>
            <w:tcW w:w="871" w:type="dxa"/>
            <w:vAlign w:val="center"/>
          </w:tcPr>
          <w:p w14:paraId="3AC060C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98</w:t>
            </w:r>
          </w:p>
        </w:tc>
        <w:tc>
          <w:tcPr>
            <w:tcW w:w="830" w:type="dxa"/>
            <w:vAlign w:val="center"/>
          </w:tcPr>
          <w:p w14:paraId="014DCC3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FFDEF7"/>
            <w:noWrap/>
            <w:vAlign w:val="center"/>
            <w:hideMark/>
          </w:tcPr>
          <w:p w14:paraId="209F777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benzenoid / phenylpropanoid</w:t>
            </w:r>
          </w:p>
        </w:tc>
      </w:tr>
      <w:tr w:rsidR="00975DAA" w:rsidRPr="00110F5B" w14:paraId="1B185122" w14:textId="77777777" w:rsidTr="00110F5B">
        <w:trPr>
          <w:trHeight w:val="320"/>
        </w:trPr>
        <w:tc>
          <w:tcPr>
            <w:tcW w:w="1075" w:type="dxa"/>
            <w:vAlign w:val="center"/>
          </w:tcPr>
          <w:p w14:paraId="0E11712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18.611</w:t>
            </w:r>
          </w:p>
        </w:tc>
        <w:tc>
          <w:tcPr>
            <w:tcW w:w="1170" w:type="dxa"/>
            <w:shd w:val="clear" w:color="auto" w:fill="auto"/>
            <w:noWrap/>
            <w:vAlign w:val="center"/>
            <w:hideMark/>
          </w:tcPr>
          <w:p w14:paraId="4E2DED1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5.3</w:t>
            </w:r>
          </w:p>
        </w:tc>
        <w:tc>
          <w:tcPr>
            <w:tcW w:w="720" w:type="dxa"/>
            <w:vAlign w:val="center"/>
          </w:tcPr>
          <w:p w14:paraId="52ED9BB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3.8</w:t>
            </w:r>
          </w:p>
        </w:tc>
        <w:tc>
          <w:tcPr>
            <w:tcW w:w="3870" w:type="dxa"/>
            <w:shd w:val="clear" w:color="auto" w:fill="auto"/>
            <w:noWrap/>
            <w:vAlign w:val="center"/>
            <w:hideMark/>
          </w:tcPr>
          <w:p w14:paraId="007B32C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chavicol</w:t>
            </w:r>
          </w:p>
          <w:p w14:paraId="1158468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w:t>
            </w:r>
            <w:r w:rsidRPr="00110F5B">
              <w:rPr>
                <w:rFonts w:ascii="Times New Roman" w:eastAsia="Times New Roman" w:hAnsi="Times New Roman" w:cs="Times New Roman"/>
                <w:b/>
                <w:bCs/>
                <w:i/>
                <w:iCs/>
                <w:color w:val="000000"/>
                <w:kern w:val="0"/>
                <w:sz w:val="20"/>
                <w:szCs w:val="20"/>
                <w14:ligatures w14:val="none"/>
              </w:rPr>
              <w:t>134</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133</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107</w:t>
            </w:r>
            <w:r w:rsidRPr="00110F5B">
              <w:rPr>
                <w:rFonts w:ascii="Times New Roman" w:eastAsia="Times New Roman" w:hAnsi="Times New Roman" w:cs="Times New Roman"/>
                <w:color w:val="000000"/>
                <w:kern w:val="0"/>
                <w:sz w:val="20"/>
                <w:szCs w:val="20"/>
                <w14:ligatures w14:val="none"/>
              </w:rPr>
              <w:t>, 105, 84, 79, 77)</w:t>
            </w:r>
          </w:p>
        </w:tc>
        <w:tc>
          <w:tcPr>
            <w:tcW w:w="871" w:type="dxa"/>
            <w:vAlign w:val="center"/>
          </w:tcPr>
          <w:p w14:paraId="0296660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93</w:t>
            </w:r>
          </w:p>
        </w:tc>
        <w:tc>
          <w:tcPr>
            <w:tcW w:w="830" w:type="dxa"/>
            <w:vAlign w:val="center"/>
          </w:tcPr>
          <w:p w14:paraId="5ED5471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M125</w:t>
            </w:r>
          </w:p>
        </w:tc>
        <w:tc>
          <w:tcPr>
            <w:tcW w:w="2165" w:type="dxa"/>
            <w:shd w:val="clear" w:color="auto" w:fill="FFDEF7"/>
            <w:noWrap/>
            <w:vAlign w:val="center"/>
            <w:hideMark/>
          </w:tcPr>
          <w:p w14:paraId="3714269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benzenoid / phenylpropanoid</w:t>
            </w:r>
          </w:p>
        </w:tc>
      </w:tr>
      <w:tr w:rsidR="00975DAA" w:rsidRPr="00110F5B" w14:paraId="6D9DE10E" w14:textId="77777777" w:rsidTr="00110F5B">
        <w:trPr>
          <w:trHeight w:val="320"/>
        </w:trPr>
        <w:tc>
          <w:tcPr>
            <w:tcW w:w="1075" w:type="dxa"/>
            <w:vAlign w:val="center"/>
          </w:tcPr>
          <w:p w14:paraId="0EED51A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22.456</w:t>
            </w:r>
          </w:p>
        </w:tc>
        <w:tc>
          <w:tcPr>
            <w:tcW w:w="1170" w:type="dxa"/>
            <w:shd w:val="clear" w:color="auto" w:fill="auto"/>
            <w:noWrap/>
            <w:vAlign w:val="center"/>
            <w:hideMark/>
          </w:tcPr>
          <w:p w14:paraId="416163E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26.3</w:t>
            </w:r>
          </w:p>
        </w:tc>
        <w:tc>
          <w:tcPr>
            <w:tcW w:w="720" w:type="dxa"/>
            <w:vAlign w:val="center"/>
          </w:tcPr>
          <w:p w14:paraId="5041992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24.1</w:t>
            </w:r>
          </w:p>
        </w:tc>
        <w:tc>
          <w:tcPr>
            <w:tcW w:w="3870" w:type="dxa"/>
            <w:shd w:val="clear" w:color="auto" w:fill="auto"/>
            <w:noWrap/>
            <w:vAlign w:val="center"/>
            <w:hideMark/>
          </w:tcPr>
          <w:p w14:paraId="7F9CAAD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benzyl isovalerate</w:t>
            </w:r>
          </w:p>
          <w:p w14:paraId="385376E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192, </w:t>
            </w:r>
            <w:r w:rsidRPr="00110F5B">
              <w:rPr>
                <w:rFonts w:ascii="Times New Roman" w:eastAsia="Times New Roman" w:hAnsi="Times New Roman" w:cs="Times New Roman"/>
                <w:i/>
                <w:iCs/>
                <w:color w:val="000000"/>
                <w:kern w:val="0"/>
                <w:sz w:val="20"/>
                <w:szCs w:val="20"/>
                <w14:ligatures w14:val="none"/>
              </w:rPr>
              <w:t>108</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b/>
                <w:bCs/>
                <w:i/>
                <w:iCs/>
                <w:color w:val="000000"/>
                <w:kern w:val="0"/>
                <w:sz w:val="20"/>
                <w:szCs w:val="20"/>
                <w14:ligatures w14:val="none"/>
              </w:rPr>
              <w:t>91</w:t>
            </w:r>
            <w:r w:rsidRPr="00110F5B">
              <w:rPr>
                <w:rFonts w:ascii="Times New Roman" w:eastAsia="Times New Roman" w:hAnsi="Times New Roman" w:cs="Times New Roman"/>
                <w:color w:val="000000"/>
                <w:kern w:val="0"/>
                <w:sz w:val="20"/>
                <w:szCs w:val="20"/>
                <w14:ligatures w14:val="none"/>
              </w:rPr>
              <w:t>, 85, 57)</w:t>
            </w:r>
          </w:p>
        </w:tc>
        <w:tc>
          <w:tcPr>
            <w:tcW w:w="871" w:type="dxa"/>
            <w:vAlign w:val="center"/>
          </w:tcPr>
          <w:p w14:paraId="7505C373" w14:textId="77777777" w:rsidR="00975DAA" w:rsidRPr="00110F5B" w:rsidRDefault="00975DAA" w:rsidP="00BC3EE9">
            <w:pPr>
              <w:ind w:left="720" w:hanging="720"/>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94</w:t>
            </w:r>
          </w:p>
        </w:tc>
        <w:tc>
          <w:tcPr>
            <w:tcW w:w="830" w:type="dxa"/>
            <w:vAlign w:val="center"/>
          </w:tcPr>
          <w:p w14:paraId="792807D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FFDEF7"/>
            <w:noWrap/>
            <w:vAlign w:val="center"/>
            <w:hideMark/>
          </w:tcPr>
          <w:p w14:paraId="0FC0AC4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benzenoid / phenylpropanoid</w:t>
            </w:r>
          </w:p>
        </w:tc>
      </w:tr>
      <w:tr w:rsidR="00975DAA" w:rsidRPr="00110F5B" w14:paraId="18B73095" w14:textId="77777777" w:rsidTr="00110F5B">
        <w:trPr>
          <w:trHeight w:val="320"/>
        </w:trPr>
        <w:tc>
          <w:tcPr>
            <w:tcW w:w="1075" w:type="dxa"/>
            <w:vAlign w:val="center"/>
          </w:tcPr>
          <w:p w14:paraId="5CCFB7F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22.633</w:t>
            </w:r>
          </w:p>
        </w:tc>
        <w:tc>
          <w:tcPr>
            <w:tcW w:w="1170" w:type="dxa"/>
            <w:shd w:val="clear" w:color="auto" w:fill="auto"/>
            <w:noWrap/>
            <w:vAlign w:val="center"/>
            <w:hideMark/>
          </w:tcPr>
          <w:p w14:paraId="27D07B1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173.3</w:t>
            </w:r>
          </w:p>
        </w:tc>
        <w:tc>
          <w:tcPr>
            <w:tcW w:w="720" w:type="dxa"/>
            <w:vAlign w:val="center"/>
          </w:tcPr>
          <w:p w14:paraId="040EA90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58.2</w:t>
            </w:r>
          </w:p>
        </w:tc>
        <w:tc>
          <w:tcPr>
            <w:tcW w:w="3870" w:type="dxa"/>
            <w:shd w:val="clear" w:color="auto" w:fill="auto"/>
            <w:noWrap/>
            <w:vAlign w:val="center"/>
            <w:hideMark/>
          </w:tcPr>
          <w:p w14:paraId="41762CB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cis-jasmone</w:t>
            </w:r>
          </w:p>
          <w:p w14:paraId="6D9DEF1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w:t>
            </w:r>
            <w:r w:rsidRPr="00110F5B">
              <w:rPr>
                <w:rFonts w:ascii="Times New Roman" w:eastAsia="Times New Roman" w:hAnsi="Times New Roman" w:cs="Times New Roman"/>
                <w:i/>
                <w:iCs/>
                <w:color w:val="000000"/>
                <w:kern w:val="0"/>
                <w:sz w:val="20"/>
                <w:szCs w:val="20"/>
                <w14:ligatures w14:val="none"/>
              </w:rPr>
              <w:t>164</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149</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135</w:t>
            </w:r>
            <w:r w:rsidRPr="00110F5B">
              <w:rPr>
                <w:rFonts w:ascii="Times New Roman" w:eastAsia="Times New Roman" w:hAnsi="Times New Roman" w:cs="Times New Roman"/>
                <w:color w:val="000000"/>
                <w:kern w:val="0"/>
                <w:sz w:val="20"/>
                <w:szCs w:val="20"/>
                <w14:ligatures w14:val="none"/>
              </w:rPr>
              <w:t xml:space="preserve">, 131, </w:t>
            </w:r>
            <w:r w:rsidRPr="00110F5B">
              <w:rPr>
                <w:rFonts w:ascii="Times New Roman" w:eastAsia="Times New Roman" w:hAnsi="Times New Roman" w:cs="Times New Roman"/>
                <w:i/>
                <w:iCs/>
                <w:color w:val="000000"/>
                <w:kern w:val="0"/>
                <w:sz w:val="20"/>
                <w:szCs w:val="20"/>
                <w14:ligatures w14:val="none"/>
              </w:rPr>
              <w:t>122</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110</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b/>
                <w:bCs/>
                <w:i/>
                <w:iCs/>
                <w:color w:val="000000"/>
                <w:kern w:val="0"/>
                <w:sz w:val="20"/>
                <w:szCs w:val="20"/>
                <w14:ligatures w14:val="none"/>
              </w:rPr>
              <w:t>79</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77</w:t>
            </w:r>
            <w:r w:rsidRPr="00110F5B">
              <w:rPr>
                <w:rFonts w:ascii="Times New Roman" w:eastAsia="Times New Roman" w:hAnsi="Times New Roman" w:cs="Times New Roman"/>
                <w:color w:val="000000"/>
                <w:kern w:val="0"/>
                <w:sz w:val="20"/>
                <w:szCs w:val="20"/>
                <w14:ligatures w14:val="none"/>
              </w:rPr>
              <w:t>, 67, 55, 53)</w:t>
            </w:r>
          </w:p>
        </w:tc>
        <w:tc>
          <w:tcPr>
            <w:tcW w:w="871" w:type="dxa"/>
            <w:vAlign w:val="center"/>
          </w:tcPr>
          <w:p w14:paraId="5EE9852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97</w:t>
            </w:r>
          </w:p>
        </w:tc>
        <w:tc>
          <w:tcPr>
            <w:tcW w:w="830" w:type="dxa"/>
            <w:vAlign w:val="center"/>
          </w:tcPr>
          <w:p w14:paraId="3FA59CC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M125</w:t>
            </w:r>
          </w:p>
        </w:tc>
        <w:tc>
          <w:tcPr>
            <w:tcW w:w="2165" w:type="dxa"/>
            <w:shd w:val="clear" w:color="auto" w:fill="FBE4D5" w:themeFill="accent2" w:themeFillTint="33"/>
            <w:noWrap/>
            <w:vAlign w:val="center"/>
            <w:hideMark/>
          </w:tcPr>
          <w:p w14:paraId="4F7D65C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miscellaneous cyclic compounds</w:t>
            </w:r>
          </w:p>
        </w:tc>
      </w:tr>
      <w:tr w:rsidR="00975DAA" w:rsidRPr="00110F5B" w14:paraId="759E3203" w14:textId="77777777" w:rsidTr="00110F5B">
        <w:trPr>
          <w:trHeight w:val="320"/>
        </w:trPr>
        <w:tc>
          <w:tcPr>
            <w:tcW w:w="1075" w:type="dxa"/>
            <w:vAlign w:val="center"/>
          </w:tcPr>
          <w:p w14:paraId="46CF861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lastRenderedPageBreak/>
              <w:t>22.736</w:t>
            </w:r>
          </w:p>
        </w:tc>
        <w:tc>
          <w:tcPr>
            <w:tcW w:w="1170" w:type="dxa"/>
            <w:shd w:val="clear" w:color="auto" w:fill="auto"/>
            <w:noWrap/>
            <w:vAlign w:val="center"/>
            <w:hideMark/>
          </w:tcPr>
          <w:p w14:paraId="22570E0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414.7</w:t>
            </w:r>
          </w:p>
        </w:tc>
        <w:tc>
          <w:tcPr>
            <w:tcW w:w="720" w:type="dxa"/>
            <w:vAlign w:val="center"/>
          </w:tcPr>
          <w:p w14:paraId="00C1B97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102.3</w:t>
            </w:r>
          </w:p>
        </w:tc>
        <w:tc>
          <w:tcPr>
            <w:tcW w:w="3870" w:type="dxa"/>
            <w:shd w:val="clear" w:color="auto" w:fill="auto"/>
            <w:noWrap/>
            <w:vAlign w:val="center"/>
            <w:hideMark/>
          </w:tcPr>
          <w:p w14:paraId="22F520C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proofErr w:type="spellStart"/>
            <w:r w:rsidRPr="00110F5B">
              <w:rPr>
                <w:rFonts w:ascii="Times New Roman" w:eastAsia="Times New Roman" w:hAnsi="Times New Roman" w:cs="Times New Roman"/>
                <w:color w:val="000000"/>
                <w:kern w:val="0"/>
                <w:sz w:val="20"/>
                <w:szCs w:val="20"/>
                <w14:ligatures w14:val="none"/>
              </w:rPr>
              <w:t>methyleugenol</w:t>
            </w:r>
            <w:proofErr w:type="spellEnd"/>
          </w:p>
          <w:p w14:paraId="30F6AF7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w:t>
            </w:r>
            <w:r w:rsidRPr="00110F5B">
              <w:rPr>
                <w:rFonts w:ascii="Times New Roman" w:eastAsia="Times New Roman" w:hAnsi="Times New Roman" w:cs="Times New Roman"/>
                <w:b/>
                <w:bCs/>
                <w:i/>
                <w:iCs/>
                <w:color w:val="000000"/>
                <w:kern w:val="0"/>
                <w:sz w:val="20"/>
                <w:szCs w:val="20"/>
                <w14:ligatures w14:val="none"/>
              </w:rPr>
              <w:t>178</w:t>
            </w:r>
            <w:r w:rsidRPr="00110F5B">
              <w:rPr>
                <w:rFonts w:ascii="Times New Roman" w:eastAsia="Times New Roman" w:hAnsi="Times New Roman" w:cs="Times New Roman"/>
                <w:color w:val="000000"/>
                <w:kern w:val="0"/>
                <w:sz w:val="20"/>
                <w:szCs w:val="20"/>
                <w14:ligatures w14:val="none"/>
              </w:rPr>
              <w:t>, 163, 147, 107, 103, 91)</w:t>
            </w:r>
          </w:p>
        </w:tc>
        <w:tc>
          <w:tcPr>
            <w:tcW w:w="871" w:type="dxa"/>
            <w:vAlign w:val="center"/>
          </w:tcPr>
          <w:p w14:paraId="02B5FFF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98</w:t>
            </w:r>
          </w:p>
        </w:tc>
        <w:tc>
          <w:tcPr>
            <w:tcW w:w="830" w:type="dxa"/>
            <w:vAlign w:val="center"/>
          </w:tcPr>
          <w:p w14:paraId="1B28C05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M125</w:t>
            </w:r>
          </w:p>
        </w:tc>
        <w:tc>
          <w:tcPr>
            <w:tcW w:w="2165" w:type="dxa"/>
            <w:shd w:val="clear" w:color="auto" w:fill="FFDEF7"/>
            <w:noWrap/>
            <w:vAlign w:val="center"/>
            <w:hideMark/>
          </w:tcPr>
          <w:p w14:paraId="0567AE8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benzenoid / phenylpropanoid</w:t>
            </w:r>
          </w:p>
        </w:tc>
      </w:tr>
      <w:tr w:rsidR="00975DAA" w:rsidRPr="00110F5B" w14:paraId="36411779" w14:textId="77777777" w:rsidTr="00110F5B">
        <w:trPr>
          <w:trHeight w:val="320"/>
        </w:trPr>
        <w:tc>
          <w:tcPr>
            <w:tcW w:w="1075" w:type="dxa"/>
            <w:vAlign w:val="center"/>
          </w:tcPr>
          <w:p w14:paraId="50F1868D"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23.183</w:t>
            </w:r>
          </w:p>
        </w:tc>
        <w:tc>
          <w:tcPr>
            <w:tcW w:w="1170" w:type="dxa"/>
            <w:shd w:val="clear" w:color="auto" w:fill="auto"/>
            <w:noWrap/>
            <w:vAlign w:val="center"/>
            <w:hideMark/>
          </w:tcPr>
          <w:p w14:paraId="5CC3AF34"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61.5</w:t>
            </w:r>
          </w:p>
        </w:tc>
        <w:tc>
          <w:tcPr>
            <w:tcW w:w="720" w:type="dxa"/>
            <w:vAlign w:val="center"/>
          </w:tcPr>
          <w:p w14:paraId="5A2551E1"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26.3</w:t>
            </w:r>
          </w:p>
        </w:tc>
        <w:tc>
          <w:tcPr>
            <w:tcW w:w="3870" w:type="dxa"/>
            <w:shd w:val="clear" w:color="auto" w:fill="auto"/>
            <w:noWrap/>
            <w:vAlign w:val="center"/>
            <w:hideMark/>
          </w:tcPr>
          <w:p w14:paraId="64C30578"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proofErr w:type="spellStart"/>
            <w:r w:rsidRPr="00110F5B">
              <w:rPr>
                <w:rFonts w:ascii="Times New Roman" w:eastAsia="Times New Roman" w:hAnsi="Times New Roman" w:cs="Times New Roman"/>
                <w:b/>
                <w:bCs/>
                <w:color w:val="000000"/>
                <w:kern w:val="0"/>
                <w:sz w:val="20"/>
                <w:szCs w:val="20"/>
                <w14:ligatures w14:val="none"/>
              </w:rPr>
              <w:t>carryophyllene</w:t>
            </w:r>
            <w:proofErr w:type="spellEnd"/>
          </w:p>
        </w:tc>
        <w:tc>
          <w:tcPr>
            <w:tcW w:w="871" w:type="dxa"/>
            <w:vAlign w:val="center"/>
          </w:tcPr>
          <w:p w14:paraId="28B5B98B"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99</w:t>
            </w:r>
          </w:p>
        </w:tc>
        <w:tc>
          <w:tcPr>
            <w:tcW w:w="830" w:type="dxa"/>
            <w:vAlign w:val="center"/>
          </w:tcPr>
          <w:p w14:paraId="5E9BC104"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M127</w:t>
            </w:r>
          </w:p>
        </w:tc>
        <w:tc>
          <w:tcPr>
            <w:tcW w:w="2165" w:type="dxa"/>
            <w:shd w:val="clear" w:color="auto" w:fill="D0C4FB"/>
            <w:noWrap/>
            <w:vAlign w:val="center"/>
            <w:hideMark/>
          </w:tcPr>
          <w:p w14:paraId="1848A726"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sesquiterpene</w:t>
            </w:r>
          </w:p>
        </w:tc>
      </w:tr>
      <w:tr w:rsidR="00975DAA" w:rsidRPr="00110F5B" w14:paraId="6A98720F" w14:textId="77777777" w:rsidTr="00110F5B">
        <w:trPr>
          <w:trHeight w:val="320"/>
        </w:trPr>
        <w:tc>
          <w:tcPr>
            <w:tcW w:w="1075" w:type="dxa"/>
            <w:vAlign w:val="center"/>
          </w:tcPr>
          <w:p w14:paraId="7A2E5F6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22.393</w:t>
            </w:r>
          </w:p>
        </w:tc>
        <w:tc>
          <w:tcPr>
            <w:tcW w:w="1170" w:type="dxa"/>
            <w:shd w:val="clear" w:color="auto" w:fill="auto"/>
            <w:noWrap/>
            <w:vAlign w:val="center"/>
            <w:hideMark/>
          </w:tcPr>
          <w:p w14:paraId="600F32E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13.0</w:t>
            </w:r>
          </w:p>
        </w:tc>
        <w:tc>
          <w:tcPr>
            <w:tcW w:w="720" w:type="dxa"/>
            <w:vAlign w:val="center"/>
          </w:tcPr>
          <w:p w14:paraId="4220E08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11.9</w:t>
            </w:r>
          </w:p>
        </w:tc>
        <w:tc>
          <w:tcPr>
            <w:tcW w:w="3870" w:type="dxa"/>
            <w:shd w:val="clear" w:color="auto" w:fill="auto"/>
            <w:noWrap/>
            <w:vAlign w:val="center"/>
            <w:hideMark/>
          </w:tcPr>
          <w:p w14:paraId="025334C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beta-</w:t>
            </w:r>
            <w:proofErr w:type="spellStart"/>
            <w:r w:rsidRPr="00110F5B">
              <w:rPr>
                <w:rFonts w:ascii="Times New Roman" w:eastAsia="Times New Roman" w:hAnsi="Times New Roman" w:cs="Times New Roman"/>
                <w:color w:val="000000"/>
                <w:kern w:val="0"/>
                <w:sz w:val="20"/>
                <w:szCs w:val="20"/>
                <w14:ligatures w14:val="none"/>
              </w:rPr>
              <w:t>cubebene</w:t>
            </w:r>
            <w:proofErr w:type="spellEnd"/>
          </w:p>
          <w:p w14:paraId="4D1C689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204, </w:t>
            </w:r>
            <w:r w:rsidRPr="00110F5B">
              <w:rPr>
                <w:rFonts w:ascii="Times New Roman" w:eastAsia="Times New Roman" w:hAnsi="Times New Roman" w:cs="Times New Roman"/>
                <w:b/>
                <w:bCs/>
                <w:i/>
                <w:iCs/>
                <w:color w:val="000000"/>
                <w:kern w:val="0"/>
                <w:sz w:val="20"/>
                <w:szCs w:val="20"/>
                <w14:ligatures w14:val="none"/>
              </w:rPr>
              <w:t>161</w:t>
            </w:r>
            <w:r w:rsidRPr="00110F5B">
              <w:rPr>
                <w:rFonts w:ascii="Times New Roman" w:eastAsia="Times New Roman" w:hAnsi="Times New Roman" w:cs="Times New Roman"/>
                <w:color w:val="000000"/>
                <w:kern w:val="0"/>
                <w:sz w:val="20"/>
                <w:szCs w:val="20"/>
                <w14:ligatures w14:val="none"/>
              </w:rPr>
              <w:t xml:space="preserve">, 133, 119, 105, </w:t>
            </w:r>
            <w:r w:rsidRPr="00110F5B">
              <w:rPr>
                <w:rFonts w:ascii="Times New Roman" w:eastAsia="Times New Roman" w:hAnsi="Times New Roman" w:cs="Times New Roman"/>
                <w:i/>
                <w:iCs/>
                <w:color w:val="000000"/>
                <w:kern w:val="0"/>
                <w:sz w:val="20"/>
                <w:szCs w:val="20"/>
                <w14:ligatures w14:val="none"/>
              </w:rPr>
              <w:t>91</w:t>
            </w:r>
            <w:r w:rsidRPr="00110F5B">
              <w:rPr>
                <w:rFonts w:ascii="Times New Roman" w:eastAsia="Times New Roman" w:hAnsi="Times New Roman" w:cs="Times New Roman"/>
                <w:color w:val="000000"/>
                <w:kern w:val="0"/>
                <w:sz w:val="20"/>
                <w:szCs w:val="20"/>
                <w14:ligatures w14:val="none"/>
              </w:rPr>
              <w:t>, 79)</w:t>
            </w:r>
          </w:p>
        </w:tc>
        <w:tc>
          <w:tcPr>
            <w:tcW w:w="871" w:type="dxa"/>
            <w:vAlign w:val="center"/>
          </w:tcPr>
          <w:p w14:paraId="55E47E4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96</w:t>
            </w:r>
          </w:p>
        </w:tc>
        <w:tc>
          <w:tcPr>
            <w:tcW w:w="830" w:type="dxa"/>
            <w:vAlign w:val="center"/>
          </w:tcPr>
          <w:p w14:paraId="39CE824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M110</w:t>
            </w:r>
          </w:p>
        </w:tc>
        <w:tc>
          <w:tcPr>
            <w:tcW w:w="2165" w:type="dxa"/>
            <w:shd w:val="clear" w:color="auto" w:fill="D0C4FB"/>
            <w:noWrap/>
            <w:vAlign w:val="center"/>
            <w:hideMark/>
          </w:tcPr>
          <w:p w14:paraId="4269A98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5E762343" w14:textId="77777777" w:rsidTr="00110F5B">
        <w:trPr>
          <w:trHeight w:val="320"/>
        </w:trPr>
        <w:tc>
          <w:tcPr>
            <w:tcW w:w="1075" w:type="dxa"/>
            <w:vAlign w:val="center"/>
          </w:tcPr>
          <w:p w14:paraId="755C8C2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23.972</w:t>
            </w:r>
          </w:p>
        </w:tc>
        <w:tc>
          <w:tcPr>
            <w:tcW w:w="1170" w:type="dxa"/>
            <w:shd w:val="clear" w:color="auto" w:fill="auto"/>
            <w:noWrap/>
            <w:vAlign w:val="center"/>
            <w:hideMark/>
          </w:tcPr>
          <w:p w14:paraId="7A78B04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39.7</w:t>
            </w:r>
          </w:p>
        </w:tc>
        <w:tc>
          <w:tcPr>
            <w:tcW w:w="720" w:type="dxa"/>
            <w:vAlign w:val="center"/>
          </w:tcPr>
          <w:p w14:paraId="0310131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7.3</w:t>
            </w:r>
          </w:p>
        </w:tc>
        <w:tc>
          <w:tcPr>
            <w:tcW w:w="3870" w:type="dxa"/>
            <w:shd w:val="clear" w:color="auto" w:fill="auto"/>
            <w:noWrap/>
            <w:vAlign w:val="center"/>
            <w:hideMark/>
          </w:tcPr>
          <w:p w14:paraId="1AB8940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geranyl acetone</w:t>
            </w:r>
          </w:p>
          <w:p w14:paraId="3614698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194, 151, 136, 107, </w:t>
            </w:r>
            <w:r w:rsidRPr="00110F5B">
              <w:rPr>
                <w:rFonts w:ascii="Times New Roman" w:eastAsia="Times New Roman" w:hAnsi="Times New Roman" w:cs="Times New Roman"/>
                <w:b/>
                <w:bCs/>
                <w:i/>
                <w:iCs/>
                <w:color w:val="000000"/>
                <w:kern w:val="0"/>
                <w:sz w:val="20"/>
                <w:szCs w:val="20"/>
                <w14:ligatures w14:val="none"/>
              </w:rPr>
              <w:t>69</w:t>
            </w:r>
            <w:r w:rsidRPr="00110F5B">
              <w:rPr>
                <w:rFonts w:ascii="Times New Roman" w:eastAsia="Times New Roman" w:hAnsi="Times New Roman" w:cs="Times New Roman"/>
                <w:color w:val="000000"/>
                <w:kern w:val="0"/>
                <w:sz w:val="20"/>
                <w:szCs w:val="20"/>
                <w14:ligatures w14:val="none"/>
              </w:rPr>
              <w:t>, 67)</w:t>
            </w:r>
          </w:p>
        </w:tc>
        <w:tc>
          <w:tcPr>
            <w:tcW w:w="871" w:type="dxa"/>
            <w:vAlign w:val="center"/>
          </w:tcPr>
          <w:p w14:paraId="4821305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93</w:t>
            </w:r>
          </w:p>
        </w:tc>
        <w:tc>
          <w:tcPr>
            <w:tcW w:w="830" w:type="dxa"/>
            <w:vAlign w:val="center"/>
          </w:tcPr>
          <w:p w14:paraId="3C49553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FAFAC9"/>
            <w:noWrap/>
            <w:vAlign w:val="center"/>
            <w:hideMark/>
          </w:tcPr>
          <w:p w14:paraId="6456513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irregular terpene</w:t>
            </w:r>
          </w:p>
        </w:tc>
      </w:tr>
      <w:tr w:rsidR="00975DAA" w:rsidRPr="00110F5B" w14:paraId="5FDEFCA9" w14:textId="77777777" w:rsidTr="00110F5B">
        <w:trPr>
          <w:trHeight w:val="320"/>
        </w:trPr>
        <w:tc>
          <w:tcPr>
            <w:tcW w:w="1075" w:type="dxa"/>
            <w:vAlign w:val="center"/>
          </w:tcPr>
          <w:p w14:paraId="7533A65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24.064</w:t>
            </w:r>
          </w:p>
        </w:tc>
        <w:tc>
          <w:tcPr>
            <w:tcW w:w="1170" w:type="dxa"/>
            <w:shd w:val="clear" w:color="auto" w:fill="auto"/>
            <w:noWrap/>
            <w:vAlign w:val="center"/>
            <w:hideMark/>
          </w:tcPr>
          <w:p w14:paraId="5981521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13.0</w:t>
            </w:r>
          </w:p>
        </w:tc>
        <w:tc>
          <w:tcPr>
            <w:tcW w:w="720" w:type="dxa"/>
            <w:vAlign w:val="center"/>
          </w:tcPr>
          <w:p w14:paraId="5137FBC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4.9</w:t>
            </w:r>
          </w:p>
        </w:tc>
        <w:tc>
          <w:tcPr>
            <w:tcW w:w="3870" w:type="dxa"/>
            <w:shd w:val="clear" w:color="auto" w:fill="auto"/>
            <w:noWrap/>
            <w:vAlign w:val="center"/>
            <w:hideMark/>
          </w:tcPr>
          <w:p w14:paraId="6BC2C19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humulene</w:t>
            </w:r>
          </w:p>
          <w:p w14:paraId="2989452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204, 161, 147, 121, 107, </w:t>
            </w:r>
            <w:r w:rsidRPr="00110F5B">
              <w:rPr>
                <w:rFonts w:ascii="Times New Roman" w:eastAsia="Times New Roman" w:hAnsi="Times New Roman" w:cs="Times New Roman"/>
                <w:b/>
                <w:bCs/>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91, 80, 79)</w:t>
            </w:r>
          </w:p>
        </w:tc>
        <w:tc>
          <w:tcPr>
            <w:tcW w:w="871" w:type="dxa"/>
            <w:vAlign w:val="center"/>
          </w:tcPr>
          <w:p w14:paraId="122DA7E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93</w:t>
            </w:r>
          </w:p>
        </w:tc>
        <w:tc>
          <w:tcPr>
            <w:tcW w:w="830" w:type="dxa"/>
            <w:vAlign w:val="center"/>
          </w:tcPr>
          <w:p w14:paraId="7C901DF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D0C4FB"/>
            <w:noWrap/>
            <w:vAlign w:val="center"/>
            <w:hideMark/>
          </w:tcPr>
          <w:p w14:paraId="3FDB6C8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68257588" w14:textId="77777777" w:rsidTr="00110F5B">
        <w:trPr>
          <w:trHeight w:val="320"/>
        </w:trPr>
        <w:tc>
          <w:tcPr>
            <w:tcW w:w="1075" w:type="dxa"/>
            <w:vAlign w:val="center"/>
          </w:tcPr>
          <w:p w14:paraId="088FD12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24.739</w:t>
            </w:r>
          </w:p>
        </w:tc>
        <w:tc>
          <w:tcPr>
            <w:tcW w:w="1170" w:type="dxa"/>
            <w:shd w:val="clear" w:color="auto" w:fill="auto"/>
            <w:noWrap/>
            <w:vAlign w:val="center"/>
            <w:hideMark/>
          </w:tcPr>
          <w:p w14:paraId="1056FB3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76.1</w:t>
            </w:r>
          </w:p>
        </w:tc>
        <w:tc>
          <w:tcPr>
            <w:tcW w:w="720" w:type="dxa"/>
            <w:vAlign w:val="center"/>
          </w:tcPr>
          <w:p w14:paraId="73F03C1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33.7</w:t>
            </w:r>
          </w:p>
        </w:tc>
        <w:tc>
          <w:tcPr>
            <w:tcW w:w="3870" w:type="dxa"/>
            <w:shd w:val="clear" w:color="auto" w:fill="auto"/>
            <w:noWrap/>
            <w:vAlign w:val="center"/>
            <w:hideMark/>
          </w:tcPr>
          <w:p w14:paraId="623EAA7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germacrene</w:t>
            </w:r>
          </w:p>
          <w:p w14:paraId="191E0B7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204, </w:t>
            </w:r>
            <w:r w:rsidRPr="00110F5B">
              <w:rPr>
                <w:rFonts w:ascii="Times New Roman" w:eastAsia="Times New Roman" w:hAnsi="Times New Roman" w:cs="Times New Roman"/>
                <w:b/>
                <w:bCs/>
                <w:i/>
                <w:iCs/>
                <w:color w:val="000000"/>
                <w:kern w:val="0"/>
                <w:sz w:val="20"/>
                <w:szCs w:val="20"/>
                <w14:ligatures w14:val="none"/>
              </w:rPr>
              <w:t>161</w:t>
            </w:r>
            <w:r w:rsidRPr="00110F5B">
              <w:rPr>
                <w:rFonts w:ascii="Times New Roman" w:eastAsia="Times New Roman" w:hAnsi="Times New Roman" w:cs="Times New Roman"/>
                <w:color w:val="000000"/>
                <w:kern w:val="0"/>
                <w:sz w:val="20"/>
                <w:szCs w:val="20"/>
                <w14:ligatures w14:val="none"/>
              </w:rPr>
              <w:t xml:space="preserve">, 133, 119, </w:t>
            </w:r>
            <w:r w:rsidRPr="00110F5B">
              <w:rPr>
                <w:rFonts w:ascii="Times New Roman" w:eastAsia="Times New Roman" w:hAnsi="Times New Roman" w:cs="Times New Roman"/>
                <w:i/>
                <w:iCs/>
                <w:color w:val="000000"/>
                <w:kern w:val="0"/>
                <w:sz w:val="20"/>
                <w:szCs w:val="20"/>
                <w14:ligatures w14:val="none"/>
              </w:rPr>
              <w:t>105</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91</w:t>
            </w:r>
            <w:r w:rsidRPr="00110F5B">
              <w:rPr>
                <w:rFonts w:ascii="Times New Roman" w:eastAsia="Times New Roman" w:hAnsi="Times New Roman" w:cs="Times New Roman"/>
                <w:color w:val="000000"/>
                <w:kern w:val="0"/>
                <w:sz w:val="20"/>
                <w:szCs w:val="20"/>
                <w14:ligatures w14:val="none"/>
              </w:rPr>
              <w:t>, 81)</w:t>
            </w:r>
          </w:p>
          <w:p w14:paraId="30AAC09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p>
        </w:tc>
        <w:tc>
          <w:tcPr>
            <w:tcW w:w="871" w:type="dxa"/>
            <w:vAlign w:val="center"/>
          </w:tcPr>
          <w:p w14:paraId="21AABA45" w14:textId="77777777" w:rsidR="00975DAA" w:rsidRPr="00110F5B" w:rsidRDefault="00975DAA" w:rsidP="00BC3EE9">
            <w:pPr>
              <w:ind w:left="720" w:hanging="720"/>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98</w:t>
            </w:r>
          </w:p>
        </w:tc>
        <w:tc>
          <w:tcPr>
            <w:tcW w:w="830" w:type="dxa"/>
            <w:vAlign w:val="center"/>
          </w:tcPr>
          <w:p w14:paraId="2DB8AE0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M110</w:t>
            </w:r>
          </w:p>
        </w:tc>
        <w:tc>
          <w:tcPr>
            <w:tcW w:w="2165" w:type="dxa"/>
            <w:shd w:val="clear" w:color="auto" w:fill="D0C4FB"/>
            <w:noWrap/>
            <w:vAlign w:val="center"/>
            <w:hideMark/>
          </w:tcPr>
          <w:p w14:paraId="20F8140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52008566" w14:textId="77777777" w:rsidTr="00110F5B">
        <w:trPr>
          <w:trHeight w:val="320"/>
        </w:trPr>
        <w:tc>
          <w:tcPr>
            <w:tcW w:w="1075" w:type="dxa"/>
            <w:vAlign w:val="center"/>
          </w:tcPr>
          <w:p w14:paraId="001AE19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24.750</w:t>
            </w:r>
          </w:p>
        </w:tc>
        <w:tc>
          <w:tcPr>
            <w:tcW w:w="1170" w:type="dxa"/>
            <w:shd w:val="clear" w:color="auto" w:fill="auto"/>
            <w:noWrap/>
            <w:vAlign w:val="center"/>
            <w:hideMark/>
          </w:tcPr>
          <w:p w14:paraId="224C0E2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9.9</w:t>
            </w:r>
          </w:p>
        </w:tc>
        <w:tc>
          <w:tcPr>
            <w:tcW w:w="720" w:type="dxa"/>
            <w:vAlign w:val="center"/>
          </w:tcPr>
          <w:p w14:paraId="5AC7DAE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5.0</w:t>
            </w:r>
          </w:p>
        </w:tc>
        <w:tc>
          <w:tcPr>
            <w:tcW w:w="3870" w:type="dxa"/>
            <w:shd w:val="clear" w:color="auto" w:fill="auto"/>
            <w:noWrap/>
            <w:vAlign w:val="center"/>
            <w:hideMark/>
          </w:tcPr>
          <w:p w14:paraId="4025343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unknown sesquiterpene</w:t>
            </w:r>
          </w:p>
          <w:p w14:paraId="6E50340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w:t>
            </w:r>
            <w:r w:rsidRPr="00110F5B">
              <w:rPr>
                <w:rFonts w:ascii="Times New Roman" w:eastAsia="Times New Roman" w:hAnsi="Times New Roman" w:cs="Times New Roman"/>
                <w:i/>
                <w:iCs/>
                <w:color w:val="000000"/>
                <w:kern w:val="0"/>
                <w:sz w:val="20"/>
                <w:szCs w:val="20"/>
                <w14:ligatures w14:val="none"/>
              </w:rPr>
              <w:t>204</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b/>
                <w:bCs/>
                <w:i/>
                <w:iCs/>
                <w:color w:val="000000"/>
                <w:kern w:val="0"/>
                <w:sz w:val="20"/>
                <w:szCs w:val="20"/>
                <w14:ligatures w14:val="none"/>
              </w:rPr>
              <w:t>161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134</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119</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105</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91</w:t>
            </w:r>
            <w:r w:rsidRPr="00110F5B">
              <w:rPr>
                <w:rFonts w:ascii="Times New Roman" w:eastAsia="Times New Roman" w:hAnsi="Times New Roman" w:cs="Times New Roman"/>
                <w:color w:val="000000"/>
                <w:kern w:val="0"/>
                <w:sz w:val="20"/>
                <w:szCs w:val="20"/>
                <w14:ligatures w14:val="none"/>
              </w:rPr>
              <w:t>, 81, 79, 77)</w:t>
            </w:r>
          </w:p>
        </w:tc>
        <w:tc>
          <w:tcPr>
            <w:tcW w:w="871" w:type="dxa"/>
            <w:vAlign w:val="center"/>
          </w:tcPr>
          <w:p w14:paraId="15EA11B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95</w:t>
            </w:r>
          </w:p>
        </w:tc>
        <w:tc>
          <w:tcPr>
            <w:tcW w:w="830" w:type="dxa"/>
            <w:vAlign w:val="center"/>
          </w:tcPr>
          <w:p w14:paraId="4FB78E4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D0C4FB"/>
            <w:noWrap/>
            <w:vAlign w:val="center"/>
            <w:hideMark/>
          </w:tcPr>
          <w:p w14:paraId="4FD8FA2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426BA25D" w14:textId="77777777" w:rsidTr="00110F5B">
        <w:trPr>
          <w:trHeight w:val="320"/>
        </w:trPr>
        <w:tc>
          <w:tcPr>
            <w:tcW w:w="1075" w:type="dxa"/>
            <w:vAlign w:val="center"/>
          </w:tcPr>
          <w:p w14:paraId="790A89D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25.054</w:t>
            </w:r>
          </w:p>
        </w:tc>
        <w:tc>
          <w:tcPr>
            <w:tcW w:w="1170" w:type="dxa"/>
            <w:shd w:val="clear" w:color="auto" w:fill="auto"/>
            <w:noWrap/>
            <w:vAlign w:val="center"/>
            <w:hideMark/>
          </w:tcPr>
          <w:p w14:paraId="245723F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7.7</w:t>
            </w:r>
          </w:p>
        </w:tc>
        <w:tc>
          <w:tcPr>
            <w:tcW w:w="720" w:type="dxa"/>
            <w:vAlign w:val="center"/>
          </w:tcPr>
          <w:p w14:paraId="3E0BCEB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2.7</w:t>
            </w:r>
          </w:p>
        </w:tc>
        <w:tc>
          <w:tcPr>
            <w:tcW w:w="3870" w:type="dxa"/>
            <w:shd w:val="clear" w:color="auto" w:fill="auto"/>
            <w:noWrap/>
            <w:vAlign w:val="center"/>
            <w:hideMark/>
          </w:tcPr>
          <w:p w14:paraId="6606125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proofErr w:type="spellStart"/>
            <w:r w:rsidRPr="00110F5B">
              <w:rPr>
                <w:rFonts w:ascii="Times New Roman" w:eastAsia="Times New Roman" w:hAnsi="Times New Roman" w:cs="Times New Roman"/>
                <w:color w:val="000000"/>
                <w:kern w:val="0"/>
                <w:sz w:val="20"/>
                <w:szCs w:val="20"/>
                <w14:ligatures w14:val="none"/>
              </w:rPr>
              <w:t>methylisoeugenol</w:t>
            </w:r>
            <w:proofErr w:type="spellEnd"/>
            <w:r w:rsidRPr="00110F5B">
              <w:rPr>
                <w:rFonts w:ascii="Times New Roman" w:eastAsia="Times New Roman" w:hAnsi="Times New Roman" w:cs="Times New Roman"/>
                <w:color w:val="000000"/>
                <w:kern w:val="0"/>
                <w:sz w:val="20"/>
                <w:szCs w:val="20"/>
                <w14:ligatures w14:val="none"/>
              </w:rPr>
              <w:t xml:space="preserve"> (unknown isomer)</w:t>
            </w:r>
          </w:p>
          <w:p w14:paraId="11FAF8A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w:t>
            </w:r>
            <w:r w:rsidRPr="00110F5B">
              <w:rPr>
                <w:rFonts w:ascii="Times New Roman" w:eastAsia="Times New Roman" w:hAnsi="Times New Roman" w:cs="Times New Roman"/>
                <w:b/>
                <w:bCs/>
                <w:i/>
                <w:iCs/>
                <w:color w:val="000000"/>
                <w:kern w:val="0"/>
                <w:sz w:val="20"/>
                <w:szCs w:val="20"/>
                <w14:ligatures w14:val="none"/>
              </w:rPr>
              <w:t>178</w:t>
            </w:r>
            <w:r w:rsidRPr="00110F5B">
              <w:rPr>
                <w:rFonts w:ascii="Times New Roman" w:eastAsia="Times New Roman" w:hAnsi="Times New Roman" w:cs="Times New Roman"/>
                <w:color w:val="000000"/>
                <w:kern w:val="0"/>
                <w:sz w:val="20"/>
                <w:szCs w:val="20"/>
                <w14:ligatures w14:val="none"/>
              </w:rPr>
              <w:t>, 163, 135, 107, 103, 91, 77)</w:t>
            </w:r>
          </w:p>
        </w:tc>
        <w:tc>
          <w:tcPr>
            <w:tcW w:w="871" w:type="dxa"/>
            <w:vAlign w:val="center"/>
          </w:tcPr>
          <w:p w14:paraId="64224FC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98</w:t>
            </w:r>
          </w:p>
        </w:tc>
        <w:tc>
          <w:tcPr>
            <w:tcW w:w="830" w:type="dxa"/>
            <w:vAlign w:val="center"/>
          </w:tcPr>
          <w:p w14:paraId="135C2E3D"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FFDEF7"/>
            <w:noWrap/>
            <w:vAlign w:val="center"/>
            <w:hideMark/>
          </w:tcPr>
          <w:p w14:paraId="5266879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benzenoid / phenylpropanoid</w:t>
            </w:r>
          </w:p>
        </w:tc>
      </w:tr>
      <w:tr w:rsidR="00975DAA" w:rsidRPr="00110F5B" w14:paraId="37B3B1F0" w14:textId="77777777" w:rsidTr="00110F5B">
        <w:trPr>
          <w:trHeight w:val="320"/>
        </w:trPr>
        <w:tc>
          <w:tcPr>
            <w:tcW w:w="1075" w:type="dxa"/>
            <w:vAlign w:val="center"/>
          </w:tcPr>
          <w:p w14:paraId="364097B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25.197</w:t>
            </w:r>
          </w:p>
        </w:tc>
        <w:tc>
          <w:tcPr>
            <w:tcW w:w="1170" w:type="dxa"/>
            <w:shd w:val="clear" w:color="auto" w:fill="auto"/>
            <w:noWrap/>
            <w:vAlign w:val="center"/>
            <w:hideMark/>
          </w:tcPr>
          <w:p w14:paraId="6708F75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8.9</w:t>
            </w:r>
          </w:p>
        </w:tc>
        <w:tc>
          <w:tcPr>
            <w:tcW w:w="720" w:type="dxa"/>
            <w:vAlign w:val="center"/>
          </w:tcPr>
          <w:p w14:paraId="5E0660E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4.7</w:t>
            </w:r>
          </w:p>
        </w:tc>
        <w:tc>
          <w:tcPr>
            <w:tcW w:w="3870" w:type="dxa"/>
            <w:shd w:val="clear" w:color="auto" w:fill="auto"/>
            <w:noWrap/>
            <w:vAlign w:val="center"/>
            <w:hideMark/>
          </w:tcPr>
          <w:p w14:paraId="35BF9D7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unknown sesquiterpene</w:t>
            </w:r>
          </w:p>
          <w:p w14:paraId="130980A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204, 161, </w:t>
            </w:r>
            <w:r w:rsidRPr="00110F5B">
              <w:rPr>
                <w:rFonts w:ascii="Times New Roman" w:eastAsia="Times New Roman" w:hAnsi="Times New Roman" w:cs="Times New Roman"/>
                <w:i/>
                <w:iCs/>
                <w:color w:val="000000"/>
                <w:kern w:val="0"/>
                <w:sz w:val="20"/>
                <w:szCs w:val="20"/>
                <w14:ligatures w14:val="none"/>
              </w:rPr>
              <w:t>147</w:t>
            </w:r>
            <w:r w:rsidRPr="00110F5B">
              <w:rPr>
                <w:rFonts w:ascii="Times New Roman" w:eastAsia="Times New Roman" w:hAnsi="Times New Roman" w:cs="Times New Roman"/>
                <w:color w:val="000000"/>
                <w:kern w:val="0"/>
                <w:sz w:val="20"/>
                <w:szCs w:val="20"/>
                <w14:ligatures w14:val="none"/>
              </w:rPr>
              <w:t xml:space="preserve">, 119, </w:t>
            </w:r>
            <w:r w:rsidRPr="00110F5B">
              <w:rPr>
                <w:rFonts w:ascii="Times New Roman" w:eastAsia="Times New Roman" w:hAnsi="Times New Roman" w:cs="Times New Roman"/>
                <w:b/>
                <w:bCs/>
                <w:i/>
                <w:iCs/>
                <w:color w:val="000000"/>
                <w:kern w:val="0"/>
                <w:sz w:val="20"/>
                <w:szCs w:val="20"/>
                <w14:ligatures w14:val="none"/>
              </w:rPr>
              <w:t>105</w:t>
            </w:r>
            <w:r w:rsidRPr="00110F5B">
              <w:rPr>
                <w:rFonts w:ascii="Times New Roman" w:eastAsia="Times New Roman" w:hAnsi="Times New Roman" w:cs="Times New Roman"/>
                <w:color w:val="000000"/>
                <w:kern w:val="0"/>
                <w:sz w:val="20"/>
                <w:szCs w:val="20"/>
                <w14:ligatures w14:val="none"/>
              </w:rPr>
              <w:t xml:space="preserve">, 93, 81, </w:t>
            </w:r>
            <w:r w:rsidRPr="00110F5B">
              <w:rPr>
                <w:rFonts w:ascii="Times New Roman" w:eastAsia="Times New Roman" w:hAnsi="Times New Roman" w:cs="Times New Roman"/>
                <w:i/>
                <w:iCs/>
                <w:color w:val="000000"/>
                <w:kern w:val="0"/>
                <w:sz w:val="20"/>
                <w:szCs w:val="20"/>
                <w14:ligatures w14:val="none"/>
              </w:rPr>
              <w:t>73</w:t>
            </w:r>
            <w:r w:rsidRPr="00110F5B">
              <w:rPr>
                <w:rFonts w:ascii="Times New Roman" w:eastAsia="Times New Roman" w:hAnsi="Times New Roman" w:cs="Times New Roman"/>
                <w:color w:val="000000"/>
                <w:kern w:val="0"/>
                <w:sz w:val="20"/>
                <w:szCs w:val="20"/>
                <w14:ligatures w14:val="none"/>
              </w:rPr>
              <w:t>, 58)</w:t>
            </w:r>
          </w:p>
        </w:tc>
        <w:tc>
          <w:tcPr>
            <w:tcW w:w="871" w:type="dxa"/>
            <w:vAlign w:val="center"/>
          </w:tcPr>
          <w:p w14:paraId="6E99620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92</w:t>
            </w:r>
          </w:p>
        </w:tc>
        <w:tc>
          <w:tcPr>
            <w:tcW w:w="830" w:type="dxa"/>
            <w:vAlign w:val="center"/>
          </w:tcPr>
          <w:p w14:paraId="0D51AA5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M110</w:t>
            </w:r>
          </w:p>
        </w:tc>
        <w:tc>
          <w:tcPr>
            <w:tcW w:w="2165" w:type="dxa"/>
            <w:shd w:val="clear" w:color="auto" w:fill="D0C4FB"/>
            <w:noWrap/>
            <w:vAlign w:val="center"/>
            <w:hideMark/>
          </w:tcPr>
          <w:p w14:paraId="10FF92E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2AFA24D5" w14:textId="77777777" w:rsidTr="00110F5B">
        <w:trPr>
          <w:trHeight w:val="320"/>
        </w:trPr>
        <w:tc>
          <w:tcPr>
            <w:tcW w:w="1075" w:type="dxa"/>
            <w:vAlign w:val="center"/>
          </w:tcPr>
          <w:p w14:paraId="03BE0DF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25.551</w:t>
            </w:r>
          </w:p>
        </w:tc>
        <w:tc>
          <w:tcPr>
            <w:tcW w:w="1170" w:type="dxa"/>
            <w:shd w:val="clear" w:color="auto" w:fill="auto"/>
            <w:noWrap/>
            <w:vAlign w:val="center"/>
            <w:hideMark/>
          </w:tcPr>
          <w:p w14:paraId="2D2B9FE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5.2</w:t>
            </w:r>
          </w:p>
        </w:tc>
        <w:tc>
          <w:tcPr>
            <w:tcW w:w="720" w:type="dxa"/>
            <w:vAlign w:val="center"/>
          </w:tcPr>
          <w:p w14:paraId="7DA1C6C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2.2</w:t>
            </w:r>
          </w:p>
        </w:tc>
        <w:tc>
          <w:tcPr>
            <w:tcW w:w="3870" w:type="dxa"/>
            <w:shd w:val="clear" w:color="auto" w:fill="auto"/>
            <w:noWrap/>
            <w:vAlign w:val="center"/>
            <w:hideMark/>
          </w:tcPr>
          <w:p w14:paraId="42533E5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unknown sesquiterpene</w:t>
            </w:r>
          </w:p>
          <w:p w14:paraId="0E8B9A9A"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207, 204, </w:t>
            </w:r>
            <w:r w:rsidRPr="00110F5B">
              <w:rPr>
                <w:rFonts w:ascii="Times New Roman" w:eastAsia="Times New Roman" w:hAnsi="Times New Roman" w:cs="Times New Roman"/>
                <w:b/>
                <w:bCs/>
                <w:i/>
                <w:iCs/>
                <w:color w:val="000000"/>
                <w:kern w:val="0"/>
                <w:sz w:val="20"/>
                <w:szCs w:val="20"/>
                <w14:ligatures w14:val="none"/>
              </w:rPr>
              <w:t>161</w:t>
            </w:r>
            <w:r w:rsidRPr="00110F5B">
              <w:rPr>
                <w:rFonts w:ascii="Times New Roman" w:eastAsia="Times New Roman" w:hAnsi="Times New Roman" w:cs="Times New Roman"/>
                <w:color w:val="000000"/>
                <w:kern w:val="0"/>
                <w:sz w:val="20"/>
                <w:szCs w:val="20"/>
                <w14:ligatures w14:val="none"/>
              </w:rPr>
              <w:t xml:space="preserve">, 119, </w:t>
            </w:r>
            <w:r w:rsidRPr="00110F5B">
              <w:rPr>
                <w:rFonts w:ascii="Times New Roman" w:eastAsia="Times New Roman" w:hAnsi="Times New Roman" w:cs="Times New Roman"/>
                <w:i/>
                <w:iCs/>
                <w:color w:val="000000"/>
                <w:kern w:val="0"/>
                <w:sz w:val="20"/>
                <w:szCs w:val="20"/>
                <w14:ligatures w14:val="none"/>
              </w:rPr>
              <w:t>105</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91</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1CB6B74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83</w:t>
            </w:r>
          </w:p>
        </w:tc>
        <w:tc>
          <w:tcPr>
            <w:tcW w:w="830" w:type="dxa"/>
            <w:vAlign w:val="center"/>
          </w:tcPr>
          <w:p w14:paraId="28A0D9A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M127</w:t>
            </w:r>
          </w:p>
        </w:tc>
        <w:tc>
          <w:tcPr>
            <w:tcW w:w="2165" w:type="dxa"/>
            <w:shd w:val="clear" w:color="auto" w:fill="D0C4FB"/>
            <w:noWrap/>
            <w:vAlign w:val="center"/>
            <w:hideMark/>
          </w:tcPr>
          <w:p w14:paraId="3DCADFD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44DBFD85" w14:textId="77777777" w:rsidTr="00110F5B">
        <w:trPr>
          <w:trHeight w:val="320"/>
        </w:trPr>
        <w:tc>
          <w:tcPr>
            <w:tcW w:w="1075" w:type="dxa"/>
            <w:vAlign w:val="center"/>
          </w:tcPr>
          <w:p w14:paraId="5963BE2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25.763</w:t>
            </w:r>
          </w:p>
        </w:tc>
        <w:tc>
          <w:tcPr>
            <w:tcW w:w="1170" w:type="dxa"/>
            <w:shd w:val="clear" w:color="auto" w:fill="auto"/>
            <w:noWrap/>
            <w:vAlign w:val="center"/>
            <w:hideMark/>
          </w:tcPr>
          <w:p w14:paraId="628359B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20.3</w:t>
            </w:r>
          </w:p>
        </w:tc>
        <w:tc>
          <w:tcPr>
            <w:tcW w:w="720" w:type="dxa"/>
            <w:vAlign w:val="center"/>
          </w:tcPr>
          <w:p w14:paraId="64151F5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6.3</w:t>
            </w:r>
          </w:p>
        </w:tc>
        <w:tc>
          <w:tcPr>
            <w:tcW w:w="3870" w:type="dxa"/>
            <w:shd w:val="clear" w:color="auto" w:fill="auto"/>
            <w:noWrap/>
            <w:vAlign w:val="center"/>
            <w:hideMark/>
          </w:tcPr>
          <w:p w14:paraId="195F207F"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beta-cadinene</w:t>
            </w:r>
          </w:p>
          <w:p w14:paraId="716E793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w:t>
            </w:r>
            <w:r w:rsidRPr="00110F5B">
              <w:rPr>
                <w:rFonts w:ascii="Times New Roman" w:eastAsia="Times New Roman" w:hAnsi="Times New Roman" w:cs="Times New Roman"/>
                <w:i/>
                <w:iCs/>
                <w:color w:val="000000"/>
                <w:kern w:val="0"/>
                <w:sz w:val="20"/>
                <w:szCs w:val="20"/>
                <w14:ligatures w14:val="none"/>
              </w:rPr>
              <w:t>204</w:t>
            </w:r>
            <w:r w:rsidRPr="00110F5B">
              <w:rPr>
                <w:rFonts w:ascii="Times New Roman" w:eastAsia="Times New Roman" w:hAnsi="Times New Roman" w:cs="Times New Roman"/>
                <w:color w:val="000000"/>
                <w:kern w:val="0"/>
                <w:sz w:val="20"/>
                <w:szCs w:val="20"/>
                <w14:ligatures w14:val="none"/>
              </w:rPr>
              <w:t xml:space="preserve">, 189, </w:t>
            </w:r>
            <w:r w:rsidRPr="00110F5B">
              <w:rPr>
                <w:rFonts w:ascii="Times New Roman" w:eastAsia="Times New Roman" w:hAnsi="Times New Roman" w:cs="Times New Roman"/>
                <w:b/>
                <w:bCs/>
                <w:i/>
                <w:iCs/>
                <w:color w:val="000000"/>
                <w:kern w:val="0"/>
                <w:sz w:val="20"/>
                <w:szCs w:val="20"/>
                <w14:ligatures w14:val="none"/>
              </w:rPr>
              <w:t>161</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134</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119</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105</w:t>
            </w:r>
            <w:r w:rsidRPr="00110F5B">
              <w:rPr>
                <w:rFonts w:ascii="Times New Roman" w:eastAsia="Times New Roman" w:hAnsi="Times New Roman" w:cs="Times New Roman"/>
                <w:color w:val="000000"/>
                <w:kern w:val="0"/>
                <w:sz w:val="20"/>
                <w:szCs w:val="20"/>
                <w14:ligatures w14:val="none"/>
              </w:rPr>
              <w:t>, 91, 81, 77)</w:t>
            </w:r>
          </w:p>
        </w:tc>
        <w:tc>
          <w:tcPr>
            <w:tcW w:w="871" w:type="dxa"/>
            <w:vAlign w:val="center"/>
          </w:tcPr>
          <w:p w14:paraId="362CD4A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95</w:t>
            </w:r>
          </w:p>
        </w:tc>
        <w:tc>
          <w:tcPr>
            <w:tcW w:w="830" w:type="dxa"/>
            <w:vAlign w:val="center"/>
          </w:tcPr>
          <w:p w14:paraId="70E5C707"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M110</w:t>
            </w:r>
          </w:p>
        </w:tc>
        <w:tc>
          <w:tcPr>
            <w:tcW w:w="2165" w:type="dxa"/>
            <w:shd w:val="clear" w:color="auto" w:fill="D0C4FB"/>
            <w:noWrap/>
            <w:vAlign w:val="center"/>
            <w:hideMark/>
          </w:tcPr>
          <w:p w14:paraId="3A114DA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1A5EA55A" w14:textId="77777777" w:rsidTr="00110F5B">
        <w:trPr>
          <w:trHeight w:val="320"/>
        </w:trPr>
        <w:tc>
          <w:tcPr>
            <w:tcW w:w="1075" w:type="dxa"/>
            <w:vAlign w:val="center"/>
          </w:tcPr>
          <w:p w14:paraId="46999D9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26.347</w:t>
            </w:r>
          </w:p>
        </w:tc>
        <w:tc>
          <w:tcPr>
            <w:tcW w:w="1170" w:type="dxa"/>
            <w:shd w:val="clear" w:color="auto" w:fill="auto"/>
            <w:noWrap/>
            <w:vAlign w:val="center"/>
            <w:hideMark/>
          </w:tcPr>
          <w:p w14:paraId="0E3FDEF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14.7</w:t>
            </w:r>
          </w:p>
        </w:tc>
        <w:tc>
          <w:tcPr>
            <w:tcW w:w="720" w:type="dxa"/>
            <w:vAlign w:val="center"/>
          </w:tcPr>
          <w:p w14:paraId="435937D1"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6.9</w:t>
            </w:r>
          </w:p>
        </w:tc>
        <w:tc>
          <w:tcPr>
            <w:tcW w:w="3870" w:type="dxa"/>
            <w:shd w:val="clear" w:color="auto" w:fill="auto"/>
            <w:noWrap/>
            <w:vAlign w:val="center"/>
            <w:hideMark/>
          </w:tcPr>
          <w:p w14:paraId="50BF2C7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unknown sesquiterpene</w:t>
            </w:r>
          </w:p>
          <w:p w14:paraId="5119750C"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219, 189, </w:t>
            </w:r>
            <w:r w:rsidRPr="00110F5B">
              <w:rPr>
                <w:rFonts w:ascii="Times New Roman" w:eastAsia="Times New Roman" w:hAnsi="Times New Roman" w:cs="Times New Roman"/>
                <w:i/>
                <w:iCs/>
                <w:color w:val="000000"/>
                <w:kern w:val="0"/>
                <w:sz w:val="20"/>
                <w:szCs w:val="20"/>
                <w14:ligatures w14:val="none"/>
              </w:rPr>
              <w:t>161</w:t>
            </w:r>
            <w:r w:rsidRPr="00110F5B">
              <w:rPr>
                <w:rFonts w:ascii="Times New Roman" w:eastAsia="Times New Roman" w:hAnsi="Times New Roman" w:cs="Times New Roman"/>
                <w:color w:val="000000"/>
                <w:kern w:val="0"/>
                <w:sz w:val="20"/>
                <w:szCs w:val="20"/>
                <w14:ligatures w14:val="none"/>
              </w:rPr>
              <w:t xml:space="preserve">, 135, 121, </w:t>
            </w:r>
            <w:r w:rsidRPr="00110F5B">
              <w:rPr>
                <w:rFonts w:ascii="Times New Roman" w:eastAsia="Times New Roman" w:hAnsi="Times New Roman" w:cs="Times New Roman"/>
                <w:i/>
                <w:iCs/>
                <w:color w:val="000000"/>
                <w:kern w:val="0"/>
                <w:sz w:val="20"/>
                <w:szCs w:val="20"/>
                <w14:ligatures w14:val="none"/>
              </w:rPr>
              <w:t>107</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93</w:t>
            </w:r>
            <w:r w:rsidRPr="00110F5B">
              <w:rPr>
                <w:rFonts w:ascii="Times New Roman" w:eastAsia="Times New Roman" w:hAnsi="Times New Roman" w:cs="Times New Roman"/>
                <w:color w:val="000000"/>
                <w:kern w:val="0"/>
                <w:sz w:val="20"/>
                <w:szCs w:val="20"/>
                <w14:ligatures w14:val="none"/>
              </w:rPr>
              <w:t xml:space="preserve">, 81, </w:t>
            </w:r>
            <w:r w:rsidRPr="00110F5B">
              <w:rPr>
                <w:rFonts w:ascii="Times New Roman" w:eastAsia="Times New Roman" w:hAnsi="Times New Roman" w:cs="Times New Roman"/>
                <w:i/>
                <w:iCs/>
                <w:color w:val="000000"/>
                <w:kern w:val="0"/>
                <w:sz w:val="20"/>
                <w:szCs w:val="20"/>
                <w14:ligatures w14:val="none"/>
              </w:rPr>
              <w:t>79</w:t>
            </w:r>
            <w:r w:rsidRPr="00110F5B">
              <w:rPr>
                <w:rFonts w:ascii="Times New Roman" w:eastAsia="Times New Roman" w:hAnsi="Times New Roman" w:cs="Times New Roman"/>
                <w:color w:val="000000"/>
                <w:kern w:val="0"/>
                <w:sz w:val="20"/>
                <w:szCs w:val="20"/>
                <w14:ligatures w14:val="none"/>
              </w:rPr>
              <w:t xml:space="preserve">, 69, </w:t>
            </w:r>
            <w:r w:rsidRPr="00110F5B">
              <w:rPr>
                <w:rFonts w:ascii="Times New Roman" w:eastAsia="Times New Roman" w:hAnsi="Times New Roman" w:cs="Times New Roman"/>
                <w:i/>
                <w:iCs/>
                <w:color w:val="000000"/>
                <w:kern w:val="0"/>
                <w:sz w:val="20"/>
                <w:szCs w:val="20"/>
                <w14:ligatures w14:val="none"/>
              </w:rPr>
              <w:t>67</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b/>
                <w:bCs/>
                <w:i/>
                <w:iCs/>
                <w:color w:val="000000"/>
                <w:kern w:val="0"/>
                <w:sz w:val="20"/>
                <w:szCs w:val="20"/>
                <w14:ligatures w14:val="none"/>
              </w:rPr>
              <w:t>59</w:t>
            </w:r>
            <w:r w:rsidRPr="00110F5B">
              <w:rPr>
                <w:rFonts w:ascii="Times New Roman" w:eastAsia="Times New Roman" w:hAnsi="Times New Roman" w:cs="Times New Roman"/>
                <w:color w:val="000000"/>
                <w:kern w:val="0"/>
                <w:sz w:val="20"/>
                <w:szCs w:val="20"/>
                <w14:ligatures w14:val="none"/>
              </w:rPr>
              <w:t xml:space="preserve">, </w:t>
            </w:r>
            <w:r w:rsidRPr="00110F5B">
              <w:rPr>
                <w:rFonts w:ascii="Times New Roman" w:eastAsia="Times New Roman" w:hAnsi="Times New Roman" w:cs="Times New Roman"/>
                <w:i/>
                <w:iCs/>
                <w:color w:val="000000"/>
                <w:kern w:val="0"/>
                <w:sz w:val="20"/>
                <w:szCs w:val="20"/>
                <w14:ligatures w14:val="none"/>
              </w:rPr>
              <w:t>55</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58AC2074"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80</w:t>
            </w:r>
          </w:p>
        </w:tc>
        <w:tc>
          <w:tcPr>
            <w:tcW w:w="830" w:type="dxa"/>
            <w:vAlign w:val="center"/>
          </w:tcPr>
          <w:p w14:paraId="5E65ECD6"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M125</w:t>
            </w:r>
          </w:p>
        </w:tc>
        <w:tc>
          <w:tcPr>
            <w:tcW w:w="2165" w:type="dxa"/>
            <w:shd w:val="clear" w:color="auto" w:fill="D0C4FB"/>
            <w:noWrap/>
            <w:vAlign w:val="center"/>
            <w:hideMark/>
          </w:tcPr>
          <w:p w14:paraId="073BC0C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784BF6C0" w14:textId="77777777" w:rsidTr="00110F5B">
        <w:trPr>
          <w:trHeight w:val="320"/>
        </w:trPr>
        <w:tc>
          <w:tcPr>
            <w:tcW w:w="1075" w:type="dxa"/>
            <w:vAlign w:val="center"/>
          </w:tcPr>
          <w:p w14:paraId="3BFA1D2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28.636</w:t>
            </w:r>
          </w:p>
        </w:tc>
        <w:tc>
          <w:tcPr>
            <w:tcW w:w="1170" w:type="dxa"/>
            <w:shd w:val="clear" w:color="auto" w:fill="auto"/>
            <w:noWrap/>
            <w:vAlign w:val="center"/>
          </w:tcPr>
          <w:p w14:paraId="053C2DA5"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11.8</w:t>
            </w:r>
          </w:p>
        </w:tc>
        <w:tc>
          <w:tcPr>
            <w:tcW w:w="720" w:type="dxa"/>
            <w:vAlign w:val="center"/>
          </w:tcPr>
          <w:p w14:paraId="70AFBE5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6.0</w:t>
            </w:r>
          </w:p>
        </w:tc>
        <w:tc>
          <w:tcPr>
            <w:tcW w:w="3870" w:type="dxa"/>
            <w:shd w:val="clear" w:color="auto" w:fill="auto"/>
            <w:noWrap/>
            <w:vAlign w:val="center"/>
          </w:tcPr>
          <w:p w14:paraId="2125568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methyl </w:t>
            </w:r>
            <w:proofErr w:type="spellStart"/>
            <w:r w:rsidRPr="00110F5B">
              <w:rPr>
                <w:rFonts w:ascii="Times New Roman" w:eastAsia="Times New Roman" w:hAnsi="Times New Roman" w:cs="Times New Roman"/>
                <w:color w:val="000000"/>
                <w:kern w:val="0"/>
                <w:sz w:val="20"/>
                <w:szCs w:val="20"/>
                <w14:ligatures w14:val="none"/>
              </w:rPr>
              <w:t>jasmonate</w:t>
            </w:r>
            <w:proofErr w:type="spellEnd"/>
          </w:p>
          <w:p w14:paraId="3074A9D8"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224, 151, 133, 107, 95, 91, </w:t>
            </w:r>
            <w:r w:rsidRPr="00110F5B">
              <w:rPr>
                <w:rFonts w:ascii="Times New Roman" w:eastAsia="Times New Roman" w:hAnsi="Times New Roman" w:cs="Times New Roman"/>
                <w:b/>
                <w:bCs/>
                <w:i/>
                <w:iCs/>
                <w:color w:val="000000"/>
                <w:kern w:val="0"/>
                <w:sz w:val="20"/>
                <w:szCs w:val="20"/>
                <w14:ligatures w14:val="none"/>
              </w:rPr>
              <w:t>83</w:t>
            </w:r>
            <w:r w:rsidRPr="00110F5B">
              <w:rPr>
                <w:rFonts w:ascii="Times New Roman" w:eastAsia="Times New Roman" w:hAnsi="Times New Roman" w:cs="Times New Roman"/>
                <w:color w:val="000000"/>
                <w:kern w:val="0"/>
                <w:sz w:val="20"/>
                <w:szCs w:val="20"/>
                <w14:ligatures w14:val="none"/>
              </w:rPr>
              <w:t>, 77, 55)</w:t>
            </w:r>
          </w:p>
        </w:tc>
        <w:tc>
          <w:tcPr>
            <w:tcW w:w="871" w:type="dxa"/>
            <w:vAlign w:val="center"/>
          </w:tcPr>
          <w:p w14:paraId="06A49D8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97</w:t>
            </w:r>
          </w:p>
        </w:tc>
        <w:tc>
          <w:tcPr>
            <w:tcW w:w="830" w:type="dxa"/>
            <w:vAlign w:val="center"/>
          </w:tcPr>
          <w:p w14:paraId="743C50F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M101</w:t>
            </w:r>
          </w:p>
        </w:tc>
        <w:tc>
          <w:tcPr>
            <w:tcW w:w="2165" w:type="dxa"/>
            <w:shd w:val="clear" w:color="auto" w:fill="FBE4D5" w:themeFill="accent2" w:themeFillTint="33"/>
            <w:noWrap/>
            <w:vAlign w:val="center"/>
          </w:tcPr>
          <w:p w14:paraId="48FBA09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miscellaneous cyclic compounds</w:t>
            </w:r>
          </w:p>
        </w:tc>
      </w:tr>
      <w:tr w:rsidR="00975DAA" w:rsidRPr="00110F5B" w14:paraId="501306FB" w14:textId="77777777" w:rsidTr="00110F5B">
        <w:trPr>
          <w:trHeight w:val="320"/>
        </w:trPr>
        <w:tc>
          <w:tcPr>
            <w:tcW w:w="1075" w:type="dxa"/>
            <w:vAlign w:val="center"/>
          </w:tcPr>
          <w:p w14:paraId="15460B4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28.739</w:t>
            </w:r>
          </w:p>
        </w:tc>
        <w:tc>
          <w:tcPr>
            <w:tcW w:w="1170" w:type="dxa"/>
            <w:shd w:val="clear" w:color="auto" w:fill="auto"/>
            <w:noWrap/>
            <w:vAlign w:val="center"/>
            <w:hideMark/>
          </w:tcPr>
          <w:p w14:paraId="3B2C6403"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25.3</w:t>
            </w:r>
          </w:p>
        </w:tc>
        <w:tc>
          <w:tcPr>
            <w:tcW w:w="720" w:type="dxa"/>
            <w:vAlign w:val="center"/>
          </w:tcPr>
          <w:p w14:paraId="3105952B"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8.1</w:t>
            </w:r>
          </w:p>
        </w:tc>
        <w:tc>
          <w:tcPr>
            <w:tcW w:w="3870" w:type="dxa"/>
            <w:shd w:val="clear" w:color="auto" w:fill="auto"/>
            <w:noWrap/>
            <w:vAlign w:val="center"/>
            <w:hideMark/>
          </w:tcPr>
          <w:p w14:paraId="3E385070"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beta-</w:t>
            </w:r>
            <w:proofErr w:type="spellStart"/>
            <w:r w:rsidRPr="00110F5B">
              <w:rPr>
                <w:rFonts w:ascii="Times New Roman" w:eastAsia="Times New Roman" w:hAnsi="Times New Roman" w:cs="Times New Roman"/>
                <w:color w:val="000000"/>
                <w:kern w:val="0"/>
                <w:sz w:val="20"/>
                <w:szCs w:val="20"/>
                <w14:ligatures w14:val="none"/>
              </w:rPr>
              <w:t>eudesmol</w:t>
            </w:r>
            <w:proofErr w:type="spellEnd"/>
          </w:p>
          <w:p w14:paraId="1172ACE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 xml:space="preserve">(m/z/ - 222, 189, 164, </w:t>
            </w:r>
            <w:r w:rsidRPr="00110F5B">
              <w:rPr>
                <w:rFonts w:ascii="Times New Roman" w:eastAsia="Times New Roman" w:hAnsi="Times New Roman" w:cs="Times New Roman"/>
                <w:i/>
                <w:iCs/>
                <w:color w:val="000000"/>
                <w:kern w:val="0"/>
                <w:sz w:val="20"/>
                <w:szCs w:val="20"/>
                <w14:ligatures w14:val="none"/>
              </w:rPr>
              <w:t>149</w:t>
            </w:r>
            <w:r w:rsidRPr="00110F5B">
              <w:rPr>
                <w:rFonts w:ascii="Times New Roman" w:eastAsia="Times New Roman" w:hAnsi="Times New Roman" w:cs="Times New Roman"/>
                <w:color w:val="000000"/>
                <w:kern w:val="0"/>
                <w:sz w:val="20"/>
                <w:szCs w:val="20"/>
                <w14:ligatures w14:val="none"/>
              </w:rPr>
              <w:t xml:space="preserve">, 135, 121, 109, 95, 91, 81, 79, 67, </w:t>
            </w:r>
            <w:r w:rsidRPr="00110F5B">
              <w:rPr>
                <w:rFonts w:ascii="Times New Roman" w:eastAsia="Times New Roman" w:hAnsi="Times New Roman" w:cs="Times New Roman"/>
                <w:b/>
                <w:bCs/>
                <w:i/>
                <w:iCs/>
                <w:color w:val="000000"/>
                <w:kern w:val="0"/>
                <w:sz w:val="20"/>
                <w:szCs w:val="20"/>
                <w14:ligatures w14:val="none"/>
              </w:rPr>
              <w:t>59</w:t>
            </w:r>
            <w:r w:rsidRPr="00110F5B">
              <w:rPr>
                <w:rFonts w:ascii="Times New Roman" w:eastAsia="Times New Roman" w:hAnsi="Times New Roman" w:cs="Times New Roman"/>
                <w:color w:val="000000"/>
                <w:kern w:val="0"/>
                <w:sz w:val="20"/>
                <w:szCs w:val="20"/>
                <w14:ligatures w14:val="none"/>
              </w:rPr>
              <w:t>)</w:t>
            </w:r>
          </w:p>
        </w:tc>
        <w:tc>
          <w:tcPr>
            <w:tcW w:w="871" w:type="dxa"/>
            <w:vAlign w:val="center"/>
          </w:tcPr>
          <w:p w14:paraId="77602069"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96</w:t>
            </w:r>
          </w:p>
        </w:tc>
        <w:tc>
          <w:tcPr>
            <w:tcW w:w="830" w:type="dxa"/>
            <w:vAlign w:val="center"/>
          </w:tcPr>
          <w:p w14:paraId="3DC85E12"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M101</w:t>
            </w:r>
          </w:p>
        </w:tc>
        <w:tc>
          <w:tcPr>
            <w:tcW w:w="2165" w:type="dxa"/>
            <w:shd w:val="clear" w:color="auto" w:fill="D0C4FB"/>
            <w:noWrap/>
            <w:vAlign w:val="center"/>
            <w:hideMark/>
          </w:tcPr>
          <w:p w14:paraId="4ACDB12E" w14:textId="77777777" w:rsidR="00975DAA" w:rsidRPr="00110F5B" w:rsidRDefault="00975DAA" w:rsidP="00BC3EE9">
            <w:pPr>
              <w:jc w:val="center"/>
              <w:rPr>
                <w:rFonts w:ascii="Times New Roman" w:eastAsia="Times New Roman" w:hAnsi="Times New Roman" w:cs="Times New Roman"/>
                <w:color w:val="000000"/>
                <w:kern w:val="0"/>
                <w:sz w:val="20"/>
                <w:szCs w:val="20"/>
                <w14:ligatures w14:val="none"/>
              </w:rPr>
            </w:pPr>
            <w:r w:rsidRPr="00110F5B">
              <w:rPr>
                <w:rFonts w:ascii="Times New Roman" w:eastAsia="Times New Roman" w:hAnsi="Times New Roman" w:cs="Times New Roman"/>
                <w:color w:val="000000"/>
                <w:kern w:val="0"/>
                <w:sz w:val="20"/>
                <w:szCs w:val="20"/>
                <w14:ligatures w14:val="none"/>
              </w:rPr>
              <w:t>sesquiterpene</w:t>
            </w:r>
          </w:p>
        </w:tc>
      </w:tr>
      <w:tr w:rsidR="00975DAA" w:rsidRPr="00110F5B" w14:paraId="24A63E82" w14:textId="77777777" w:rsidTr="00110F5B">
        <w:trPr>
          <w:trHeight w:val="320"/>
        </w:trPr>
        <w:tc>
          <w:tcPr>
            <w:tcW w:w="1075" w:type="dxa"/>
            <w:vAlign w:val="center"/>
          </w:tcPr>
          <w:p w14:paraId="04FF99CA"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31.216</w:t>
            </w:r>
          </w:p>
        </w:tc>
        <w:tc>
          <w:tcPr>
            <w:tcW w:w="1170" w:type="dxa"/>
            <w:shd w:val="clear" w:color="auto" w:fill="auto"/>
            <w:noWrap/>
            <w:vAlign w:val="center"/>
            <w:hideMark/>
          </w:tcPr>
          <w:p w14:paraId="5CBB7C40"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9.0</w:t>
            </w:r>
          </w:p>
        </w:tc>
        <w:tc>
          <w:tcPr>
            <w:tcW w:w="720" w:type="dxa"/>
            <w:vAlign w:val="center"/>
          </w:tcPr>
          <w:p w14:paraId="1F9A80FD"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5.8</w:t>
            </w:r>
          </w:p>
        </w:tc>
        <w:tc>
          <w:tcPr>
            <w:tcW w:w="3870" w:type="dxa"/>
            <w:shd w:val="clear" w:color="auto" w:fill="auto"/>
            <w:noWrap/>
            <w:vAlign w:val="center"/>
            <w:hideMark/>
          </w:tcPr>
          <w:p w14:paraId="0553264E"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benzyl benzoate</w:t>
            </w:r>
          </w:p>
        </w:tc>
        <w:tc>
          <w:tcPr>
            <w:tcW w:w="871" w:type="dxa"/>
            <w:vAlign w:val="center"/>
          </w:tcPr>
          <w:p w14:paraId="61F1413F"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93</w:t>
            </w:r>
          </w:p>
        </w:tc>
        <w:tc>
          <w:tcPr>
            <w:tcW w:w="830" w:type="dxa"/>
            <w:vAlign w:val="center"/>
          </w:tcPr>
          <w:p w14:paraId="7F60EF97"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M101</w:t>
            </w:r>
          </w:p>
        </w:tc>
        <w:tc>
          <w:tcPr>
            <w:tcW w:w="2165" w:type="dxa"/>
            <w:shd w:val="clear" w:color="auto" w:fill="FFDEF7"/>
            <w:noWrap/>
            <w:vAlign w:val="center"/>
            <w:hideMark/>
          </w:tcPr>
          <w:p w14:paraId="44D46EAA" w14:textId="77777777" w:rsidR="00975DAA" w:rsidRPr="00110F5B" w:rsidRDefault="00975DAA" w:rsidP="00BC3EE9">
            <w:pPr>
              <w:jc w:val="center"/>
              <w:rPr>
                <w:rFonts w:ascii="Times New Roman" w:eastAsia="Times New Roman" w:hAnsi="Times New Roman" w:cs="Times New Roman"/>
                <w:b/>
                <w:bCs/>
                <w:color w:val="000000"/>
                <w:kern w:val="0"/>
                <w:sz w:val="20"/>
                <w:szCs w:val="20"/>
                <w14:ligatures w14:val="none"/>
              </w:rPr>
            </w:pPr>
            <w:r w:rsidRPr="00110F5B">
              <w:rPr>
                <w:rFonts w:ascii="Times New Roman" w:eastAsia="Times New Roman" w:hAnsi="Times New Roman" w:cs="Times New Roman"/>
                <w:b/>
                <w:bCs/>
                <w:color w:val="000000"/>
                <w:kern w:val="0"/>
                <w:sz w:val="20"/>
                <w:szCs w:val="20"/>
                <w14:ligatures w14:val="none"/>
              </w:rPr>
              <w:t>benzenoid / phenylpropanoid</w:t>
            </w:r>
          </w:p>
        </w:tc>
      </w:tr>
    </w:tbl>
    <w:p w14:paraId="2A332E6B" w14:textId="77777777" w:rsidR="00975DAA" w:rsidRPr="00110F5B" w:rsidRDefault="00975DAA" w:rsidP="00975DAA">
      <w:pPr>
        <w:spacing w:line="480" w:lineRule="auto"/>
        <w:rPr>
          <w:rFonts w:ascii="Times New Roman" w:hAnsi="Times New Roman" w:cs="Times New Roman"/>
          <w:sz w:val="20"/>
          <w:szCs w:val="20"/>
        </w:rPr>
      </w:pPr>
    </w:p>
    <w:p w14:paraId="3B3E4FAA" w14:textId="77777777" w:rsidR="00D85C95" w:rsidRDefault="00D85C95">
      <w:pPr>
        <w:rPr>
          <w:rFonts w:ascii="Times New Roman" w:hAnsi="Times New Roman" w:cs="Times New Roman"/>
          <w:b/>
          <w:bCs/>
          <w:sz w:val="20"/>
          <w:szCs w:val="20"/>
        </w:rPr>
      </w:pPr>
      <w:r>
        <w:rPr>
          <w:rFonts w:ascii="Times New Roman" w:hAnsi="Times New Roman" w:cs="Times New Roman"/>
          <w:b/>
          <w:bCs/>
          <w:sz w:val="20"/>
          <w:szCs w:val="20"/>
        </w:rPr>
        <w:br w:type="page"/>
      </w:r>
    </w:p>
    <w:p w14:paraId="1C633705" w14:textId="6FBCDB84" w:rsidR="00115501" w:rsidRPr="00110F5B" w:rsidRDefault="00115501" w:rsidP="00204D89">
      <w:pPr>
        <w:spacing w:line="480" w:lineRule="auto"/>
        <w:rPr>
          <w:rFonts w:ascii="Times New Roman" w:hAnsi="Times New Roman" w:cs="Times New Roman"/>
          <w:sz w:val="20"/>
          <w:szCs w:val="20"/>
        </w:rPr>
      </w:pPr>
      <w:r w:rsidRPr="00110F5B">
        <w:rPr>
          <w:rFonts w:ascii="Times New Roman" w:hAnsi="Times New Roman" w:cs="Times New Roman"/>
          <w:b/>
          <w:bCs/>
          <w:sz w:val="20"/>
          <w:szCs w:val="20"/>
        </w:rPr>
        <w:lastRenderedPageBreak/>
        <w:t>Table S2.</w:t>
      </w:r>
      <w:r w:rsidRPr="00110F5B">
        <w:rPr>
          <w:rFonts w:ascii="Times New Roman" w:hAnsi="Times New Roman" w:cs="Times New Roman"/>
          <w:sz w:val="20"/>
          <w:szCs w:val="20"/>
        </w:rPr>
        <w:t xml:space="preserve"> Fixed effect coefficients from the summary outputs for the selected pollination models in the Texas natural population and the Michigan common garden. Significance codes:  0 ‘***’, 0.001 ‘**’, 0.01 ‘*’, 0.05 ‘.’, 0.1 </w:t>
      </w:r>
      <w:proofErr w:type="gramStart"/>
      <w:r w:rsidRPr="00110F5B">
        <w:rPr>
          <w:rFonts w:ascii="Times New Roman" w:hAnsi="Times New Roman" w:cs="Times New Roman"/>
          <w:sz w:val="20"/>
          <w:szCs w:val="20"/>
        </w:rPr>
        <w:t>‘ ’</w:t>
      </w:r>
      <w:proofErr w:type="gramEnd"/>
      <w:r w:rsidRPr="00110F5B">
        <w:rPr>
          <w:rFonts w:ascii="Times New Roman" w:hAnsi="Times New Roman" w:cs="Times New Roman"/>
          <w:sz w:val="20"/>
          <w:szCs w:val="20"/>
        </w:rPr>
        <w:t>, 1.</w:t>
      </w:r>
    </w:p>
    <w:p w14:paraId="125440DA" w14:textId="11F9C02B" w:rsidR="00115501" w:rsidRPr="00110F5B" w:rsidRDefault="00115501" w:rsidP="00115501">
      <w:pPr>
        <w:spacing w:line="480" w:lineRule="auto"/>
        <w:rPr>
          <w:rFonts w:ascii="Times New Roman" w:hAnsi="Times New Roman" w:cs="Times New Roman"/>
          <w:b/>
          <w:bCs/>
          <w:sz w:val="20"/>
          <w:szCs w:val="20"/>
        </w:rPr>
      </w:pPr>
      <w:r w:rsidRPr="00110F5B">
        <w:rPr>
          <w:rFonts w:ascii="Times New Roman" w:hAnsi="Times New Roman" w:cs="Times New Roman"/>
          <w:b/>
          <w:bCs/>
          <w:sz w:val="20"/>
          <w:szCs w:val="20"/>
        </w:rPr>
        <w:t>Texas natural population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115501" w:rsidRPr="00110F5B" w14:paraId="135ECCF0" w14:textId="77777777" w:rsidTr="00115501">
        <w:tc>
          <w:tcPr>
            <w:tcW w:w="1870" w:type="dxa"/>
          </w:tcPr>
          <w:p w14:paraId="52E6E98C" w14:textId="77777777" w:rsidR="00115501" w:rsidRPr="00110F5B" w:rsidRDefault="00115501" w:rsidP="00115501">
            <w:pPr>
              <w:spacing w:line="480" w:lineRule="auto"/>
              <w:rPr>
                <w:rFonts w:ascii="Times New Roman" w:hAnsi="Times New Roman" w:cs="Times New Roman"/>
                <w:sz w:val="20"/>
                <w:szCs w:val="20"/>
              </w:rPr>
            </w:pPr>
          </w:p>
        </w:tc>
        <w:tc>
          <w:tcPr>
            <w:tcW w:w="1870" w:type="dxa"/>
          </w:tcPr>
          <w:p w14:paraId="7F9A94BE" w14:textId="144CAB6E" w:rsidR="00115501" w:rsidRPr="00110F5B" w:rsidRDefault="00115501" w:rsidP="00115501">
            <w:pPr>
              <w:spacing w:line="480" w:lineRule="auto"/>
              <w:rPr>
                <w:rFonts w:ascii="Times New Roman" w:hAnsi="Times New Roman" w:cs="Times New Roman"/>
                <w:b/>
                <w:bCs/>
                <w:sz w:val="20"/>
                <w:szCs w:val="20"/>
              </w:rPr>
            </w:pPr>
            <w:r w:rsidRPr="00110F5B">
              <w:rPr>
                <w:rFonts w:ascii="Times New Roman" w:hAnsi="Times New Roman" w:cs="Times New Roman"/>
                <w:b/>
                <w:bCs/>
                <w:sz w:val="20"/>
                <w:szCs w:val="20"/>
              </w:rPr>
              <w:t>Estimate</w:t>
            </w:r>
          </w:p>
        </w:tc>
        <w:tc>
          <w:tcPr>
            <w:tcW w:w="1870" w:type="dxa"/>
          </w:tcPr>
          <w:p w14:paraId="68494B03" w14:textId="1CCA20EF" w:rsidR="00115501" w:rsidRPr="00110F5B" w:rsidRDefault="00115501" w:rsidP="00115501">
            <w:pPr>
              <w:spacing w:line="480" w:lineRule="auto"/>
              <w:rPr>
                <w:rFonts w:ascii="Times New Roman" w:hAnsi="Times New Roman" w:cs="Times New Roman"/>
                <w:b/>
                <w:bCs/>
                <w:sz w:val="20"/>
                <w:szCs w:val="20"/>
              </w:rPr>
            </w:pPr>
            <w:r w:rsidRPr="00110F5B">
              <w:rPr>
                <w:rFonts w:ascii="Times New Roman" w:hAnsi="Times New Roman" w:cs="Times New Roman"/>
                <w:b/>
                <w:bCs/>
                <w:sz w:val="20"/>
                <w:szCs w:val="20"/>
              </w:rPr>
              <w:t>Std. Error</w:t>
            </w:r>
          </w:p>
        </w:tc>
        <w:tc>
          <w:tcPr>
            <w:tcW w:w="1870" w:type="dxa"/>
          </w:tcPr>
          <w:p w14:paraId="5ECF9405" w14:textId="6312AAF2" w:rsidR="00115501" w:rsidRPr="00110F5B" w:rsidRDefault="00115501" w:rsidP="00115501">
            <w:pPr>
              <w:spacing w:line="480" w:lineRule="auto"/>
              <w:rPr>
                <w:rFonts w:ascii="Times New Roman" w:hAnsi="Times New Roman" w:cs="Times New Roman"/>
                <w:b/>
                <w:bCs/>
                <w:sz w:val="20"/>
                <w:szCs w:val="20"/>
              </w:rPr>
            </w:pPr>
            <w:r w:rsidRPr="00110F5B">
              <w:rPr>
                <w:rFonts w:ascii="Times New Roman" w:hAnsi="Times New Roman" w:cs="Times New Roman"/>
                <w:b/>
                <w:bCs/>
                <w:sz w:val="20"/>
                <w:szCs w:val="20"/>
              </w:rPr>
              <w:t>z value</w:t>
            </w:r>
          </w:p>
        </w:tc>
        <w:tc>
          <w:tcPr>
            <w:tcW w:w="1870" w:type="dxa"/>
          </w:tcPr>
          <w:p w14:paraId="5C6E6D2A" w14:textId="026907F8" w:rsidR="00115501" w:rsidRPr="00110F5B" w:rsidRDefault="00115501" w:rsidP="00115501">
            <w:pPr>
              <w:spacing w:line="480" w:lineRule="auto"/>
              <w:rPr>
                <w:rFonts w:ascii="Times New Roman" w:hAnsi="Times New Roman" w:cs="Times New Roman"/>
                <w:b/>
                <w:bCs/>
                <w:sz w:val="20"/>
                <w:szCs w:val="20"/>
              </w:rPr>
            </w:pPr>
            <w:proofErr w:type="spellStart"/>
            <w:r w:rsidRPr="00110F5B">
              <w:rPr>
                <w:rFonts w:ascii="Times New Roman" w:hAnsi="Times New Roman" w:cs="Times New Roman"/>
                <w:b/>
                <w:bCs/>
                <w:sz w:val="20"/>
                <w:szCs w:val="20"/>
              </w:rPr>
              <w:t>Pr</w:t>
            </w:r>
            <w:proofErr w:type="spellEnd"/>
            <w:r w:rsidRPr="00110F5B">
              <w:rPr>
                <w:rFonts w:ascii="Times New Roman" w:hAnsi="Times New Roman" w:cs="Times New Roman"/>
                <w:b/>
                <w:bCs/>
                <w:sz w:val="20"/>
                <w:szCs w:val="20"/>
              </w:rPr>
              <w:t>(&gt;|z|)</w:t>
            </w:r>
          </w:p>
        </w:tc>
      </w:tr>
      <w:tr w:rsidR="00115501" w:rsidRPr="00110F5B" w14:paraId="6B918744" w14:textId="77777777" w:rsidTr="00115501">
        <w:tc>
          <w:tcPr>
            <w:tcW w:w="1870" w:type="dxa"/>
          </w:tcPr>
          <w:p w14:paraId="36E8BD26" w14:textId="62A38268"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Intercept</w:t>
            </w:r>
          </w:p>
        </w:tc>
        <w:tc>
          <w:tcPr>
            <w:tcW w:w="1870" w:type="dxa"/>
          </w:tcPr>
          <w:p w14:paraId="19AD29DB" w14:textId="345DA12C"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1.21602    </w:t>
            </w:r>
          </w:p>
        </w:tc>
        <w:tc>
          <w:tcPr>
            <w:tcW w:w="1870" w:type="dxa"/>
          </w:tcPr>
          <w:p w14:paraId="232B823D" w14:textId="23A673EF"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0.23408   </w:t>
            </w:r>
          </w:p>
        </w:tc>
        <w:tc>
          <w:tcPr>
            <w:tcW w:w="1870" w:type="dxa"/>
          </w:tcPr>
          <w:p w14:paraId="5730232B" w14:textId="1E6F5EA2"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5.195</w:t>
            </w:r>
          </w:p>
        </w:tc>
        <w:tc>
          <w:tcPr>
            <w:tcW w:w="1870" w:type="dxa"/>
          </w:tcPr>
          <w:p w14:paraId="6CC20D9F" w14:textId="36E1096D"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2.05e-07 ***</w:t>
            </w:r>
          </w:p>
        </w:tc>
      </w:tr>
      <w:tr w:rsidR="00115501" w:rsidRPr="00110F5B" w14:paraId="48360333" w14:textId="77777777" w:rsidTr="00115501">
        <w:tc>
          <w:tcPr>
            <w:tcW w:w="1870" w:type="dxa"/>
          </w:tcPr>
          <w:p w14:paraId="48FF3B4E" w14:textId="16B98588" w:rsidR="00115501" w:rsidRPr="00110F5B" w:rsidRDefault="00115501"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Treatment (Night)</w:t>
            </w:r>
          </w:p>
        </w:tc>
        <w:tc>
          <w:tcPr>
            <w:tcW w:w="1870" w:type="dxa"/>
          </w:tcPr>
          <w:p w14:paraId="02930611" w14:textId="2618847B"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-0.32084    </w:t>
            </w:r>
          </w:p>
        </w:tc>
        <w:tc>
          <w:tcPr>
            <w:tcW w:w="1870" w:type="dxa"/>
          </w:tcPr>
          <w:p w14:paraId="5D5C6EC6" w14:textId="7A82A57F"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0.11860  </w:t>
            </w:r>
          </w:p>
        </w:tc>
        <w:tc>
          <w:tcPr>
            <w:tcW w:w="1870" w:type="dxa"/>
          </w:tcPr>
          <w:p w14:paraId="3E128F67" w14:textId="2F0853D2"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-2.705  </w:t>
            </w:r>
          </w:p>
        </w:tc>
        <w:tc>
          <w:tcPr>
            <w:tcW w:w="1870" w:type="dxa"/>
          </w:tcPr>
          <w:p w14:paraId="69143B5B" w14:textId="1D31BD15"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0.00683 **</w:t>
            </w:r>
          </w:p>
        </w:tc>
      </w:tr>
      <w:tr w:rsidR="00115501" w:rsidRPr="00110F5B" w14:paraId="657561BE" w14:textId="77777777" w:rsidTr="00115501">
        <w:tc>
          <w:tcPr>
            <w:tcW w:w="1870" w:type="dxa"/>
          </w:tcPr>
          <w:p w14:paraId="5B25A001" w14:textId="0189F7A1" w:rsidR="00115501" w:rsidRPr="00110F5B" w:rsidRDefault="00115501"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Treatment (Open)</w:t>
            </w:r>
          </w:p>
        </w:tc>
        <w:tc>
          <w:tcPr>
            <w:tcW w:w="1870" w:type="dxa"/>
          </w:tcPr>
          <w:p w14:paraId="4D783675" w14:textId="25B2698F"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-0.01202    </w:t>
            </w:r>
          </w:p>
        </w:tc>
        <w:tc>
          <w:tcPr>
            <w:tcW w:w="1870" w:type="dxa"/>
          </w:tcPr>
          <w:p w14:paraId="17CDF628" w14:textId="518AD9AF"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0.12393  </w:t>
            </w:r>
          </w:p>
        </w:tc>
        <w:tc>
          <w:tcPr>
            <w:tcW w:w="1870" w:type="dxa"/>
          </w:tcPr>
          <w:p w14:paraId="5369133A" w14:textId="2E79A1D2"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-0.097  </w:t>
            </w:r>
          </w:p>
        </w:tc>
        <w:tc>
          <w:tcPr>
            <w:tcW w:w="1870" w:type="dxa"/>
          </w:tcPr>
          <w:p w14:paraId="011388D7" w14:textId="20631E90" w:rsidR="00115501"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0.92273</w:t>
            </w:r>
          </w:p>
        </w:tc>
      </w:tr>
      <w:tr w:rsidR="00BD2EB2" w:rsidRPr="00110F5B" w14:paraId="3052F1D7" w14:textId="77777777" w:rsidTr="00115501">
        <w:tc>
          <w:tcPr>
            <w:tcW w:w="1870" w:type="dxa"/>
          </w:tcPr>
          <w:p w14:paraId="45308D58" w14:textId="28F81B17" w:rsidR="00BD2EB2"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Flowering Period</w:t>
            </w:r>
          </w:p>
        </w:tc>
        <w:tc>
          <w:tcPr>
            <w:tcW w:w="1870" w:type="dxa"/>
          </w:tcPr>
          <w:p w14:paraId="72AB4102" w14:textId="46D4A132" w:rsidR="00BD2EB2"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0.07466    </w:t>
            </w:r>
          </w:p>
        </w:tc>
        <w:tc>
          <w:tcPr>
            <w:tcW w:w="1870" w:type="dxa"/>
          </w:tcPr>
          <w:p w14:paraId="2EE9D3FA" w14:textId="2BD9A96A" w:rsidR="00BD2EB2"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0.03495   </w:t>
            </w:r>
          </w:p>
        </w:tc>
        <w:tc>
          <w:tcPr>
            <w:tcW w:w="1870" w:type="dxa"/>
          </w:tcPr>
          <w:p w14:paraId="5B75E706" w14:textId="1286E0A6" w:rsidR="00BD2EB2"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2.137  </w:t>
            </w:r>
          </w:p>
        </w:tc>
        <w:tc>
          <w:tcPr>
            <w:tcW w:w="1870" w:type="dxa"/>
          </w:tcPr>
          <w:p w14:paraId="552CBCC7" w14:textId="7A6A11EA" w:rsidR="00BD2EB2" w:rsidRPr="00110F5B" w:rsidRDefault="00BD2EB2" w:rsidP="00115501">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0.03264 *  </w:t>
            </w:r>
          </w:p>
        </w:tc>
      </w:tr>
    </w:tbl>
    <w:p w14:paraId="35031049" w14:textId="56D34109" w:rsidR="00115501" w:rsidRPr="00110F5B" w:rsidRDefault="00115501" w:rsidP="00115501">
      <w:pPr>
        <w:spacing w:line="480" w:lineRule="auto"/>
        <w:rPr>
          <w:rFonts w:ascii="Times New Roman" w:hAnsi="Times New Roman" w:cs="Times New Roman"/>
          <w:b/>
          <w:bCs/>
          <w:sz w:val="20"/>
          <w:szCs w:val="20"/>
        </w:rPr>
      </w:pPr>
      <w:r w:rsidRPr="00110F5B">
        <w:rPr>
          <w:rFonts w:ascii="Times New Roman" w:hAnsi="Times New Roman" w:cs="Times New Roman"/>
          <w:b/>
          <w:bCs/>
          <w:sz w:val="20"/>
          <w:szCs w:val="20"/>
        </w:rPr>
        <w:t>Michigan common garden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115501" w:rsidRPr="00110F5B" w14:paraId="615FE2F3" w14:textId="77777777" w:rsidTr="00115501">
        <w:tc>
          <w:tcPr>
            <w:tcW w:w="1870" w:type="dxa"/>
          </w:tcPr>
          <w:p w14:paraId="4361895F" w14:textId="77777777" w:rsidR="00115501" w:rsidRPr="00110F5B" w:rsidRDefault="00115501" w:rsidP="00BB7339">
            <w:pPr>
              <w:spacing w:line="480" w:lineRule="auto"/>
              <w:rPr>
                <w:rFonts w:ascii="Times New Roman" w:hAnsi="Times New Roman" w:cs="Times New Roman"/>
                <w:sz w:val="20"/>
                <w:szCs w:val="20"/>
              </w:rPr>
            </w:pPr>
          </w:p>
        </w:tc>
        <w:tc>
          <w:tcPr>
            <w:tcW w:w="1870" w:type="dxa"/>
          </w:tcPr>
          <w:p w14:paraId="0FDFE77E" w14:textId="77777777" w:rsidR="00115501" w:rsidRPr="00110F5B" w:rsidRDefault="00115501" w:rsidP="00BB7339">
            <w:pPr>
              <w:spacing w:line="480" w:lineRule="auto"/>
              <w:rPr>
                <w:rFonts w:ascii="Times New Roman" w:hAnsi="Times New Roman" w:cs="Times New Roman"/>
                <w:b/>
                <w:bCs/>
                <w:sz w:val="20"/>
                <w:szCs w:val="20"/>
              </w:rPr>
            </w:pPr>
            <w:r w:rsidRPr="00110F5B">
              <w:rPr>
                <w:rFonts w:ascii="Times New Roman" w:hAnsi="Times New Roman" w:cs="Times New Roman"/>
                <w:b/>
                <w:bCs/>
                <w:sz w:val="20"/>
                <w:szCs w:val="20"/>
              </w:rPr>
              <w:t>Estimate</w:t>
            </w:r>
          </w:p>
        </w:tc>
        <w:tc>
          <w:tcPr>
            <w:tcW w:w="1870" w:type="dxa"/>
          </w:tcPr>
          <w:p w14:paraId="1BC0886B" w14:textId="77777777" w:rsidR="00115501" w:rsidRPr="00110F5B" w:rsidRDefault="00115501" w:rsidP="00BB7339">
            <w:pPr>
              <w:spacing w:line="480" w:lineRule="auto"/>
              <w:rPr>
                <w:rFonts w:ascii="Times New Roman" w:hAnsi="Times New Roman" w:cs="Times New Roman"/>
                <w:b/>
                <w:bCs/>
                <w:sz w:val="20"/>
                <w:szCs w:val="20"/>
              </w:rPr>
            </w:pPr>
            <w:r w:rsidRPr="00110F5B">
              <w:rPr>
                <w:rFonts w:ascii="Times New Roman" w:hAnsi="Times New Roman" w:cs="Times New Roman"/>
                <w:b/>
                <w:bCs/>
                <w:sz w:val="20"/>
                <w:szCs w:val="20"/>
              </w:rPr>
              <w:t>Std. Error</w:t>
            </w:r>
          </w:p>
        </w:tc>
        <w:tc>
          <w:tcPr>
            <w:tcW w:w="1870" w:type="dxa"/>
          </w:tcPr>
          <w:p w14:paraId="443E3AD3" w14:textId="77777777" w:rsidR="00115501" w:rsidRPr="00110F5B" w:rsidRDefault="00115501" w:rsidP="00BB7339">
            <w:pPr>
              <w:spacing w:line="480" w:lineRule="auto"/>
              <w:rPr>
                <w:rFonts w:ascii="Times New Roman" w:hAnsi="Times New Roman" w:cs="Times New Roman"/>
                <w:b/>
                <w:bCs/>
                <w:sz w:val="20"/>
                <w:szCs w:val="20"/>
              </w:rPr>
            </w:pPr>
            <w:r w:rsidRPr="00110F5B">
              <w:rPr>
                <w:rFonts w:ascii="Times New Roman" w:hAnsi="Times New Roman" w:cs="Times New Roman"/>
                <w:b/>
                <w:bCs/>
                <w:sz w:val="20"/>
                <w:szCs w:val="20"/>
              </w:rPr>
              <w:t>z value</w:t>
            </w:r>
          </w:p>
        </w:tc>
        <w:tc>
          <w:tcPr>
            <w:tcW w:w="1870" w:type="dxa"/>
          </w:tcPr>
          <w:p w14:paraId="22639535" w14:textId="2F111444" w:rsidR="00115501" w:rsidRPr="00110F5B" w:rsidRDefault="00115501" w:rsidP="00BB7339">
            <w:pPr>
              <w:spacing w:line="480" w:lineRule="auto"/>
              <w:rPr>
                <w:rFonts w:ascii="Times New Roman" w:hAnsi="Times New Roman" w:cs="Times New Roman"/>
                <w:b/>
                <w:bCs/>
                <w:sz w:val="20"/>
                <w:szCs w:val="20"/>
              </w:rPr>
            </w:pPr>
            <w:proofErr w:type="spellStart"/>
            <w:r w:rsidRPr="00110F5B">
              <w:rPr>
                <w:rFonts w:ascii="Times New Roman" w:hAnsi="Times New Roman" w:cs="Times New Roman"/>
                <w:b/>
                <w:bCs/>
                <w:sz w:val="20"/>
                <w:szCs w:val="20"/>
              </w:rPr>
              <w:t>Pr</w:t>
            </w:r>
            <w:proofErr w:type="spellEnd"/>
            <w:r w:rsidRPr="00110F5B">
              <w:rPr>
                <w:rFonts w:ascii="Times New Roman" w:hAnsi="Times New Roman" w:cs="Times New Roman"/>
                <w:b/>
                <w:bCs/>
                <w:sz w:val="20"/>
                <w:szCs w:val="20"/>
              </w:rPr>
              <w:t>(&gt;|z|)</w:t>
            </w:r>
          </w:p>
        </w:tc>
      </w:tr>
      <w:tr w:rsidR="00115501" w:rsidRPr="00110F5B" w14:paraId="3E9903BF" w14:textId="77777777" w:rsidTr="00115501">
        <w:tc>
          <w:tcPr>
            <w:tcW w:w="1870" w:type="dxa"/>
          </w:tcPr>
          <w:p w14:paraId="3692762B" w14:textId="688F901D" w:rsidR="00115501" w:rsidRPr="00110F5B" w:rsidRDefault="00BD2EB2"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Intercept</w:t>
            </w:r>
          </w:p>
        </w:tc>
        <w:tc>
          <w:tcPr>
            <w:tcW w:w="1870" w:type="dxa"/>
          </w:tcPr>
          <w:p w14:paraId="2BCC2D0F"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-0.71137    </w:t>
            </w:r>
          </w:p>
        </w:tc>
        <w:tc>
          <w:tcPr>
            <w:tcW w:w="1870" w:type="dxa"/>
          </w:tcPr>
          <w:p w14:paraId="52E95F55"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0.21881  </w:t>
            </w:r>
          </w:p>
        </w:tc>
        <w:tc>
          <w:tcPr>
            <w:tcW w:w="1870" w:type="dxa"/>
          </w:tcPr>
          <w:p w14:paraId="5DFB1346"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-3.251  </w:t>
            </w:r>
          </w:p>
        </w:tc>
        <w:tc>
          <w:tcPr>
            <w:tcW w:w="1870" w:type="dxa"/>
          </w:tcPr>
          <w:p w14:paraId="041F44A4"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0.00115 **</w:t>
            </w:r>
          </w:p>
        </w:tc>
      </w:tr>
      <w:tr w:rsidR="00115501" w:rsidRPr="00110F5B" w14:paraId="706BFE88" w14:textId="77777777" w:rsidTr="00115501">
        <w:tc>
          <w:tcPr>
            <w:tcW w:w="1870" w:type="dxa"/>
          </w:tcPr>
          <w:p w14:paraId="0F318AC2"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Treatment (Night)</w:t>
            </w:r>
          </w:p>
        </w:tc>
        <w:tc>
          <w:tcPr>
            <w:tcW w:w="1870" w:type="dxa"/>
          </w:tcPr>
          <w:p w14:paraId="7AA4FC2E"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-0.74040    </w:t>
            </w:r>
          </w:p>
        </w:tc>
        <w:tc>
          <w:tcPr>
            <w:tcW w:w="1870" w:type="dxa"/>
          </w:tcPr>
          <w:p w14:paraId="266B6A65"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0.07688  </w:t>
            </w:r>
          </w:p>
        </w:tc>
        <w:tc>
          <w:tcPr>
            <w:tcW w:w="1870" w:type="dxa"/>
          </w:tcPr>
          <w:p w14:paraId="01DD7DEF"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-9.631  </w:t>
            </w:r>
          </w:p>
        </w:tc>
        <w:tc>
          <w:tcPr>
            <w:tcW w:w="1870" w:type="dxa"/>
          </w:tcPr>
          <w:p w14:paraId="2934FA1D"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&lt; 2e-16 ***</w:t>
            </w:r>
          </w:p>
        </w:tc>
      </w:tr>
      <w:tr w:rsidR="00115501" w:rsidRPr="00110F5B" w14:paraId="0C0A4D80" w14:textId="77777777" w:rsidTr="00115501">
        <w:tc>
          <w:tcPr>
            <w:tcW w:w="1870" w:type="dxa"/>
          </w:tcPr>
          <w:p w14:paraId="7A1089A2"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Treatment (Open)</w:t>
            </w:r>
          </w:p>
        </w:tc>
        <w:tc>
          <w:tcPr>
            <w:tcW w:w="1870" w:type="dxa"/>
          </w:tcPr>
          <w:p w14:paraId="677D1126"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0.09605    </w:t>
            </w:r>
          </w:p>
        </w:tc>
        <w:tc>
          <w:tcPr>
            <w:tcW w:w="1870" w:type="dxa"/>
          </w:tcPr>
          <w:p w14:paraId="4407BE0A"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0.06735   </w:t>
            </w:r>
          </w:p>
        </w:tc>
        <w:tc>
          <w:tcPr>
            <w:tcW w:w="1870" w:type="dxa"/>
          </w:tcPr>
          <w:p w14:paraId="78125A4C"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1.426  </w:t>
            </w:r>
          </w:p>
        </w:tc>
        <w:tc>
          <w:tcPr>
            <w:tcW w:w="1870" w:type="dxa"/>
          </w:tcPr>
          <w:p w14:paraId="731F1F8D" w14:textId="77777777" w:rsidR="00115501" w:rsidRPr="00110F5B" w:rsidRDefault="00115501" w:rsidP="00BB7339">
            <w:pPr>
              <w:spacing w:line="480" w:lineRule="auto"/>
              <w:rPr>
                <w:rFonts w:ascii="Times New Roman" w:hAnsi="Times New Roman" w:cs="Times New Roman"/>
                <w:sz w:val="20"/>
                <w:szCs w:val="20"/>
              </w:rPr>
            </w:pPr>
            <w:r w:rsidRPr="00110F5B">
              <w:rPr>
                <w:rFonts w:ascii="Times New Roman" w:hAnsi="Times New Roman" w:cs="Times New Roman"/>
                <w:sz w:val="20"/>
                <w:szCs w:val="20"/>
              </w:rPr>
              <w:t xml:space="preserve">0.15383    </w:t>
            </w:r>
          </w:p>
        </w:tc>
      </w:tr>
    </w:tbl>
    <w:p w14:paraId="553DE58E" w14:textId="77777777" w:rsidR="00A87EA8" w:rsidRDefault="00A87EA8" w:rsidP="00115501">
      <w:pPr>
        <w:spacing w:line="480" w:lineRule="auto"/>
        <w:rPr>
          <w:rFonts w:ascii="Times New Roman" w:hAnsi="Times New Roman" w:cs="Times New Roman"/>
          <w:sz w:val="20"/>
          <w:szCs w:val="20"/>
        </w:rPr>
      </w:pPr>
    </w:p>
    <w:p w14:paraId="5CD21214" w14:textId="77777777" w:rsidR="00D85C95" w:rsidRDefault="00D85C95" w:rsidP="00115501">
      <w:pPr>
        <w:spacing w:line="480" w:lineRule="auto"/>
        <w:rPr>
          <w:rFonts w:ascii="Times New Roman" w:hAnsi="Times New Roman" w:cs="Times New Roman"/>
          <w:sz w:val="20"/>
          <w:szCs w:val="20"/>
        </w:rPr>
      </w:pPr>
    </w:p>
    <w:p w14:paraId="0E95715C" w14:textId="77777777" w:rsidR="00D85C95" w:rsidRPr="00110F5B" w:rsidRDefault="00D85C95" w:rsidP="00115501">
      <w:pPr>
        <w:spacing w:line="480" w:lineRule="auto"/>
        <w:rPr>
          <w:rFonts w:ascii="Times New Roman" w:hAnsi="Times New Roman" w:cs="Times New Roman"/>
          <w:sz w:val="20"/>
          <w:szCs w:val="20"/>
        </w:rPr>
      </w:pPr>
    </w:p>
    <w:p w14:paraId="0A64FF75" w14:textId="6BF559B2" w:rsidR="00110F5B" w:rsidRPr="00110F5B" w:rsidRDefault="00110F5B" w:rsidP="00110F5B">
      <w:pPr>
        <w:spacing w:line="480" w:lineRule="auto"/>
        <w:rPr>
          <w:rFonts w:ascii="Times New Roman" w:hAnsi="Times New Roman" w:cs="Times New Roman"/>
          <w:b/>
          <w:bCs/>
          <w:sz w:val="20"/>
          <w:szCs w:val="20"/>
        </w:rPr>
      </w:pPr>
      <w:r w:rsidRPr="00110F5B">
        <w:rPr>
          <w:rFonts w:ascii="Times New Roman" w:hAnsi="Times New Roman" w:cs="Times New Roman"/>
          <w:noProof/>
          <w:sz w:val="20"/>
          <w:szCs w:val="20"/>
        </w:rPr>
        <w:drawing>
          <wp:inline distT="0" distB="0" distL="0" distR="0" wp14:anchorId="3E7EEBB0" wp14:editId="60EE443F">
            <wp:extent cx="5822014" cy="1891370"/>
            <wp:effectExtent l="0" t="0" r="0" b="1270"/>
            <wp:docPr id="1708963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63259" name="Picture 1708963259"/>
                    <pic:cNvPicPr/>
                  </pic:nvPicPr>
                  <pic:blipFill rotWithShape="1">
                    <a:blip r:embed="rId7"/>
                    <a:srcRect l="1968" t="23854" b="19528"/>
                    <a:stretch/>
                  </pic:blipFill>
                  <pic:spPr bwMode="auto">
                    <a:xfrm>
                      <a:off x="0" y="0"/>
                      <a:ext cx="5826588" cy="1892856"/>
                    </a:xfrm>
                    <a:prstGeom prst="rect">
                      <a:avLst/>
                    </a:prstGeom>
                    <a:ln>
                      <a:noFill/>
                    </a:ln>
                    <a:extLst>
                      <a:ext uri="{53640926-AAD7-44D8-BBD7-CCE9431645EC}">
                        <a14:shadowObscured xmlns:a14="http://schemas.microsoft.com/office/drawing/2010/main"/>
                      </a:ext>
                    </a:extLst>
                  </pic:spPr>
                </pic:pic>
              </a:graphicData>
            </a:graphic>
          </wp:inline>
        </w:drawing>
      </w:r>
    </w:p>
    <w:p w14:paraId="4A4A3387" w14:textId="6C761DE0" w:rsidR="00110F5B" w:rsidRPr="00110F5B" w:rsidRDefault="00110F5B" w:rsidP="00110F5B">
      <w:pPr>
        <w:spacing w:line="480" w:lineRule="auto"/>
        <w:rPr>
          <w:rFonts w:ascii="Times New Roman" w:hAnsi="Times New Roman" w:cs="Times New Roman"/>
          <w:sz w:val="20"/>
          <w:szCs w:val="20"/>
        </w:rPr>
      </w:pPr>
      <w:r w:rsidRPr="00110F5B">
        <w:rPr>
          <w:rFonts w:ascii="Times New Roman" w:hAnsi="Times New Roman" w:cs="Times New Roman"/>
          <w:b/>
          <w:bCs/>
          <w:sz w:val="20"/>
          <w:szCs w:val="20"/>
        </w:rPr>
        <w:t>Figure S1.</w:t>
      </w:r>
      <w:r w:rsidRPr="00110F5B">
        <w:rPr>
          <w:rFonts w:ascii="Times New Roman" w:hAnsi="Times New Roman" w:cs="Times New Roman"/>
          <w:sz w:val="20"/>
          <w:szCs w:val="20"/>
        </w:rPr>
        <w:t xml:space="preserve"> Representative chromatogram from </w:t>
      </w:r>
      <w:r w:rsidRPr="00110F5B">
        <w:rPr>
          <w:rFonts w:ascii="Times New Roman" w:hAnsi="Times New Roman" w:cs="Times New Roman"/>
          <w:i/>
          <w:iCs/>
          <w:sz w:val="20"/>
          <w:szCs w:val="20"/>
        </w:rPr>
        <w:t>A. ameliae</w:t>
      </w:r>
      <w:r w:rsidRPr="00110F5B">
        <w:rPr>
          <w:rFonts w:ascii="Times New Roman" w:hAnsi="Times New Roman" w:cs="Times New Roman"/>
          <w:sz w:val="20"/>
          <w:szCs w:val="20"/>
        </w:rPr>
        <w:t xml:space="preserve"> sample M127, with annotations added for primary compounds; names in bold correspond to compounds whose IDs were confirmed with authentic standards.</w:t>
      </w:r>
    </w:p>
    <w:p w14:paraId="78B281AC" w14:textId="77777777" w:rsidR="00110F5B" w:rsidRPr="00110F5B" w:rsidRDefault="00110F5B" w:rsidP="00115501">
      <w:pPr>
        <w:spacing w:line="480" w:lineRule="auto"/>
        <w:rPr>
          <w:rFonts w:ascii="Times New Roman" w:hAnsi="Times New Roman" w:cs="Times New Roman"/>
          <w:sz w:val="20"/>
          <w:szCs w:val="20"/>
        </w:rPr>
      </w:pPr>
    </w:p>
    <w:p w14:paraId="6B6F433C" w14:textId="527F742E" w:rsidR="001035D0" w:rsidRPr="00110F5B" w:rsidRDefault="001035D0" w:rsidP="00115501">
      <w:pPr>
        <w:spacing w:line="480" w:lineRule="auto"/>
        <w:rPr>
          <w:rFonts w:ascii="Times New Roman" w:eastAsia="Times New Roman" w:hAnsi="Times New Roman" w:cs="Times New Roman"/>
          <w:kern w:val="0"/>
          <w:sz w:val="20"/>
          <w:szCs w:val="20"/>
          <w:bdr w:val="none" w:sz="0" w:space="0" w:color="auto" w:frame="1"/>
          <w14:ligatures w14:val="none"/>
        </w:rPr>
      </w:pPr>
      <w:r w:rsidRPr="00110F5B">
        <w:rPr>
          <w:rFonts w:ascii="Times New Roman" w:hAnsi="Times New Roman" w:cs="Times New Roman"/>
          <w:sz w:val="20"/>
          <w:szCs w:val="20"/>
        </w:rPr>
        <w:br w:type="page"/>
      </w:r>
      <w:r w:rsidR="00A87EA8" w:rsidRPr="00110F5B">
        <w:rPr>
          <w:rFonts w:ascii="Times New Roman" w:eastAsia="Times New Roman" w:hAnsi="Times New Roman" w:cs="Times New Roman"/>
          <w:noProof/>
          <w:kern w:val="0"/>
          <w:sz w:val="20"/>
          <w:szCs w:val="20"/>
          <w:bdr w:val="none" w:sz="0" w:space="0" w:color="auto" w:frame="1"/>
        </w:rPr>
        <w:lastRenderedPageBreak/>
        <w:drawing>
          <wp:inline distT="0" distB="0" distL="0" distR="0" wp14:anchorId="7E98EA6A" wp14:editId="74AABE72">
            <wp:extent cx="5943600" cy="6285230"/>
            <wp:effectExtent l="0" t="0" r="0" b="1270"/>
            <wp:docPr id="8872437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43726" name="Picture 887243726"/>
                    <pic:cNvPicPr/>
                  </pic:nvPicPr>
                  <pic:blipFill>
                    <a:blip r:embed="rId8">
                      <a:extLst>
                        <a:ext uri="{28A0092B-C50C-407E-A947-70E740481C1C}">
                          <a14:useLocalDpi xmlns:a14="http://schemas.microsoft.com/office/drawing/2010/main" val="0"/>
                        </a:ext>
                      </a:extLst>
                    </a:blip>
                    <a:stretch>
                      <a:fillRect/>
                    </a:stretch>
                  </pic:blipFill>
                  <pic:spPr>
                    <a:xfrm>
                      <a:off x="0" y="0"/>
                      <a:ext cx="5943600" cy="6285230"/>
                    </a:xfrm>
                    <a:prstGeom prst="rect">
                      <a:avLst/>
                    </a:prstGeom>
                  </pic:spPr>
                </pic:pic>
              </a:graphicData>
            </a:graphic>
          </wp:inline>
        </w:drawing>
      </w:r>
    </w:p>
    <w:p w14:paraId="20438062" w14:textId="08084D86" w:rsidR="00C21180" w:rsidRPr="00110F5B" w:rsidRDefault="00110F5B" w:rsidP="000C29CB">
      <w:pPr>
        <w:spacing w:line="480" w:lineRule="auto"/>
        <w:rPr>
          <w:rFonts w:ascii="Times New Roman" w:eastAsia="Times New Roman" w:hAnsi="Times New Roman" w:cs="Times New Roman"/>
          <w:i/>
          <w:iCs/>
          <w:kern w:val="0"/>
          <w:sz w:val="20"/>
          <w:szCs w:val="20"/>
          <w:bdr w:val="none" w:sz="0" w:space="0" w:color="auto" w:frame="1"/>
          <w14:ligatures w14:val="none"/>
        </w:rPr>
      </w:pPr>
      <w:r w:rsidRPr="00110F5B">
        <w:rPr>
          <w:rFonts w:ascii="Times New Roman" w:hAnsi="Times New Roman" w:cs="Times New Roman"/>
          <w:b/>
          <w:bCs/>
          <w:sz w:val="20"/>
          <w:szCs w:val="20"/>
        </w:rPr>
        <w:t>Figure S2.</w:t>
      </w:r>
      <w:r w:rsidRPr="00110F5B">
        <w:rPr>
          <w:rFonts w:ascii="Times New Roman" w:hAnsi="Times New Roman" w:cs="Times New Roman"/>
          <w:sz w:val="20"/>
          <w:szCs w:val="20"/>
        </w:rPr>
        <w:t xml:space="preserve"> </w:t>
      </w:r>
      <w:r w:rsidR="00C21180" w:rsidRPr="00110F5B">
        <w:rPr>
          <w:rFonts w:ascii="Times New Roman" w:eastAsia="Times New Roman" w:hAnsi="Times New Roman" w:cs="Times New Roman"/>
          <w:i/>
          <w:iCs/>
          <w:kern w:val="0"/>
          <w:sz w:val="20"/>
          <w:szCs w:val="20"/>
          <w:bdr w:val="none" w:sz="0" w:space="0" w:color="auto" w:frame="1"/>
          <w14:ligatures w14:val="none"/>
        </w:rPr>
        <w:t xml:space="preserve">Abronia ameliae </w:t>
      </w:r>
      <w:r w:rsidR="00C21180" w:rsidRPr="00110F5B">
        <w:rPr>
          <w:rFonts w:ascii="Times New Roman" w:hAnsi="Times New Roman" w:cs="Times New Roman"/>
          <w:sz w:val="20"/>
          <w:szCs w:val="20"/>
        </w:rPr>
        <w:t xml:space="preserve">floral visitors </w:t>
      </w:r>
      <w:r w:rsidR="00C21180" w:rsidRPr="00110F5B">
        <w:rPr>
          <w:rFonts w:ascii="Times New Roman" w:eastAsia="Times New Roman" w:hAnsi="Times New Roman" w:cs="Times New Roman"/>
          <w:kern w:val="0"/>
          <w:sz w:val="20"/>
          <w:szCs w:val="20"/>
          <w:bdr w:val="none" w:sz="0" w:space="0" w:color="auto" w:frame="1"/>
          <w14:ligatures w14:val="none"/>
        </w:rPr>
        <w:t xml:space="preserve">in the Texas field experiment: A) </w:t>
      </w:r>
      <w:proofErr w:type="spellStart"/>
      <w:r w:rsidR="00C21180" w:rsidRPr="00110F5B">
        <w:rPr>
          <w:rFonts w:ascii="Times New Roman" w:eastAsia="Times New Roman" w:hAnsi="Times New Roman" w:cs="Times New Roman"/>
          <w:i/>
          <w:iCs/>
          <w:color w:val="000000"/>
          <w:kern w:val="0"/>
          <w:sz w:val="20"/>
          <w:szCs w:val="20"/>
          <w14:ligatures w14:val="none"/>
        </w:rPr>
        <w:t>Chioides</w:t>
      </w:r>
      <w:proofErr w:type="spellEnd"/>
      <w:r w:rsidR="00C21180" w:rsidRPr="00110F5B">
        <w:rPr>
          <w:rFonts w:ascii="Times New Roman" w:eastAsia="Times New Roman" w:hAnsi="Times New Roman" w:cs="Times New Roman"/>
          <w:i/>
          <w:iCs/>
          <w:color w:val="000000"/>
          <w:kern w:val="0"/>
          <w:sz w:val="20"/>
          <w:szCs w:val="20"/>
          <w14:ligatures w14:val="none"/>
        </w:rPr>
        <w:t xml:space="preserve"> </w:t>
      </w:r>
      <w:proofErr w:type="spellStart"/>
      <w:r w:rsidR="00C21180" w:rsidRPr="00110F5B">
        <w:rPr>
          <w:rFonts w:ascii="Times New Roman" w:eastAsia="Times New Roman" w:hAnsi="Times New Roman" w:cs="Times New Roman"/>
          <w:i/>
          <w:iCs/>
          <w:color w:val="000000"/>
          <w:kern w:val="0"/>
          <w:sz w:val="20"/>
          <w:szCs w:val="20"/>
          <w14:ligatures w14:val="none"/>
        </w:rPr>
        <w:t>catillus</w:t>
      </w:r>
      <w:proofErr w:type="spellEnd"/>
      <w:r w:rsidR="00C21180" w:rsidRPr="00110F5B">
        <w:rPr>
          <w:rFonts w:ascii="Times New Roman" w:eastAsia="Times New Roman" w:hAnsi="Times New Roman" w:cs="Times New Roman"/>
          <w:kern w:val="0"/>
          <w:sz w:val="20"/>
          <w:szCs w:val="20"/>
          <w:bdr w:val="none" w:sz="0" w:space="0" w:color="auto" w:frame="1"/>
          <w14:ligatures w14:val="none"/>
        </w:rPr>
        <w:t xml:space="preserve">, B) </w:t>
      </w:r>
      <w:proofErr w:type="spellStart"/>
      <w:r w:rsidR="00C21180" w:rsidRPr="00110F5B">
        <w:rPr>
          <w:rFonts w:ascii="Times New Roman" w:eastAsia="Times New Roman" w:hAnsi="Times New Roman" w:cs="Times New Roman"/>
          <w:i/>
          <w:iCs/>
          <w:color w:val="000000"/>
          <w:kern w:val="0"/>
          <w:sz w:val="20"/>
          <w:szCs w:val="20"/>
          <w14:ligatures w14:val="none"/>
        </w:rPr>
        <w:t>Lerodea</w:t>
      </w:r>
      <w:proofErr w:type="spellEnd"/>
      <w:r w:rsidR="00C21180" w:rsidRPr="00110F5B">
        <w:rPr>
          <w:rFonts w:ascii="Times New Roman" w:eastAsia="Times New Roman" w:hAnsi="Times New Roman" w:cs="Times New Roman"/>
          <w:i/>
          <w:iCs/>
          <w:color w:val="000000"/>
          <w:kern w:val="0"/>
          <w:sz w:val="20"/>
          <w:szCs w:val="20"/>
          <w14:ligatures w14:val="none"/>
        </w:rPr>
        <w:t xml:space="preserve"> </w:t>
      </w:r>
      <w:proofErr w:type="spellStart"/>
      <w:r w:rsidR="00C21180" w:rsidRPr="00110F5B">
        <w:rPr>
          <w:rFonts w:ascii="Times New Roman" w:eastAsia="Times New Roman" w:hAnsi="Times New Roman" w:cs="Times New Roman"/>
          <w:i/>
          <w:iCs/>
          <w:color w:val="000000"/>
          <w:kern w:val="0"/>
          <w:sz w:val="20"/>
          <w:szCs w:val="20"/>
          <w14:ligatures w14:val="none"/>
        </w:rPr>
        <w:t>eufala</w:t>
      </w:r>
      <w:proofErr w:type="spellEnd"/>
      <w:r w:rsidR="00C21180" w:rsidRPr="00110F5B">
        <w:rPr>
          <w:rFonts w:ascii="Times New Roman" w:eastAsia="Times New Roman" w:hAnsi="Times New Roman" w:cs="Times New Roman"/>
          <w:i/>
          <w:iCs/>
          <w:color w:val="000000"/>
          <w:kern w:val="0"/>
          <w:sz w:val="20"/>
          <w:szCs w:val="20"/>
          <w14:ligatures w14:val="none"/>
        </w:rPr>
        <w:t>,</w:t>
      </w:r>
      <w:r w:rsidR="00C21180" w:rsidRPr="00110F5B">
        <w:rPr>
          <w:rFonts w:ascii="Times New Roman" w:eastAsia="Times New Roman" w:hAnsi="Times New Roman" w:cs="Times New Roman"/>
          <w:kern w:val="0"/>
          <w:sz w:val="20"/>
          <w:szCs w:val="20"/>
          <w:bdr w:val="none" w:sz="0" w:space="0" w:color="auto" w:frame="1"/>
          <w14:ligatures w14:val="none"/>
        </w:rPr>
        <w:t xml:space="preserve"> C) </w:t>
      </w:r>
      <w:proofErr w:type="spellStart"/>
      <w:r w:rsidR="00C21180" w:rsidRPr="00110F5B">
        <w:rPr>
          <w:rFonts w:ascii="Times New Roman" w:eastAsia="Times New Roman" w:hAnsi="Times New Roman" w:cs="Times New Roman"/>
          <w:i/>
          <w:iCs/>
          <w:color w:val="000000"/>
          <w:kern w:val="0"/>
          <w:sz w:val="20"/>
          <w:szCs w:val="20"/>
          <w14:ligatures w14:val="none"/>
        </w:rPr>
        <w:t>Lerema</w:t>
      </w:r>
      <w:proofErr w:type="spellEnd"/>
      <w:r w:rsidR="00C21180" w:rsidRPr="00110F5B">
        <w:rPr>
          <w:rFonts w:ascii="Times New Roman" w:eastAsia="Times New Roman" w:hAnsi="Times New Roman" w:cs="Times New Roman"/>
          <w:i/>
          <w:iCs/>
          <w:color w:val="000000"/>
          <w:kern w:val="0"/>
          <w:sz w:val="20"/>
          <w:szCs w:val="20"/>
          <w14:ligatures w14:val="none"/>
        </w:rPr>
        <w:t xml:space="preserve"> </w:t>
      </w:r>
      <w:proofErr w:type="spellStart"/>
      <w:r w:rsidR="00C21180" w:rsidRPr="00110F5B">
        <w:rPr>
          <w:rFonts w:ascii="Times New Roman" w:eastAsia="Times New Roman" w:hAnsi="Times New Roman" w:cs="Times New Roman"/>
          <w:i/>
          <w:iCs/>
          <w:color w:val="000000"/>
          <w:kern w:val="0"/>
          <w:sz w:val="20"/>
          <w:szCs w:val="20"/>
          <w14:ligatures w14:val="none"/>
        </w:rPr>
        <w:t>accius</w:t>
      </w:r>
      <w:proofErr w:type="spellEnd"/>
      <w:r w:rsidR="00C21180" w:rsidRPr="00110F5B">
        <w:rPr>
          <w:rFonts w:ascii="Times New Roman" w:eastAsia="Times New Roman" w:hAnsi="Times New Roman" w:cs="Times New Roman"/>
          <w:i/>
          <w:iCs/>
          <w:color w:val="000000"/>
          <w:kern w:val="0"/>
          <w:sz w:val="20"/>
          <w:szCs w:val="20"/>
          <w14:ligatures w14:val="none"/>
        </w:rPr>
        <w:t xml:space="preserve">, </w:t>
      </w:r>
      <w:r w:rsidR="00C21180" w:rsidRPr="00110F5B">
        <w:rPr>
          <w:rFonts w:ascii="Times New Roman" w:eastAsia="Times New Roman" w:hAnsi="Times New Roman" w:cs="Times New Roman"/>
          <w:kern w:val="0"/>
          <w:sz w:val="20"/>
          <w:szCs w:val="20"/>
          <w:bdr w:val="none" w:sz="0" w:space="0" w:color="auto" w:frame="1"/>
          <w14:ligatures w14:val="none"/>
        </w:rPr>
        <w:t xml:space="preserve">D) </w:t>
      </w:r>
      <w:proofErr w:type="spellStart"/>
      <w:r w:rsidR="00C21180" w:rsidRPr="00110F5B">
        <w:rPr>
          <w:rFonts w:ascii="Times New Roman" w:eastAsia="Times New Roman" w:hAnsi="Times New Roman" w:cs="Times New Roman"/>
          <w:i/>
          <w:iCs/>
          <w:color w:val="000000"/>
          <w:kern w:val="0"/>
          <w:sz w:val="20"/>
          <w:szCs w:val="20"/>
          <w14:ligatures w14:val="none"/>
        </w:rPr>
        <w:t>Xylophanes</w:t>
      </w:r>
      <w:proofErr w:type="spellEnd"/>
      <w:r w:rsidR="00C21180" w:rsidRPr="00110F5B">
        <w:rPr>
          <w:rFonts w:ascii="Times New Roman" w:eastAsia="Times New Roman" w:hAnsi="Times New Roman" w:cs="Times New Roman"/>
          <w:i/>
          <w:iCs/>
          <w:color w:val="000000"/>
          <w:kern w:val="0"/>
          <w:sz w:val="20"/>
          <w:szCs w:val="20"/>
          <w14:ligatures w14:val="none"/>
        </w:rPr>
        <w:t xml:space="preserve"> </w:t>
      </w:r>
      <w:proofErr w:type="spellStart"/>
      <w:r w:rsidR="00C21180" w:rsidRPr="00110F5B">
        <w:rPr>
          <w:rFonts w:ascii="Times New Roman" w:eastAsia="Times New Roman" w:hAnsi="Times New Roman" w:cs="Times New Roman"/>
          <w:i/>
          <w:iCs/>
          <w:color w:val="000000"/>
          <w:kern w:val="0"/>
          <w:sz w:val="20"/>
          <w:szCs w:val="20"/>
          <w14:ligatures w14:val="none"/>
        </w:rPr>
        <w:t>tersa</w:t>
      </w:r>
      <w:proofErr w:type="spellEnd"/>
      <w:r w:rsidR="00C21180" w:rsidRPr="00110F5B">
        <w:rPr>
          <w:rFonts w:ascii="Times New Roman" w:eastAsia="Times New Roman" w:hAnsi="Times New Roman" w:cs="Times New Roman"/>
          <w:i/>
          <w:iCs/>
          <w:color w:val="000000"/>
          <w:kern w:val="0"/>
          <w:sz w:val="20"/>
          <w:szCs w:val="20"/>
          <w14:ligatures w14:val="none"/>
        </w:rPr>
        <w:t xml:space="preserve">, </w:t>
      </w:r>
      <w:r w:rsidR="00C21180" w:rsidRPr="00110F5B">
        <w:rPr>
          <w:rFonts w:ascii="Times New Roman" w:eastAsia="Times New Roman" w:hAnsi="Times New Roman" w:cs="Times New Roman"/>
          <w:kern w:val="0"/>
          <w:sz w:val="20"/>
          <w:szCs w:val="20"/>
          <w:bdr w:val="none" w:sz="0" w:space="0" w:color="auto" w:frame="1"/>
          <w14:ligatures w14:val="none"/>
        </w:rPr>
        <w:t>E)</w:t>
      </w:r>
      <w:r w:rsidR="00C21180" w:rsidRPr="00110F5B">
        <w:rPr>
          <w:rFonts w:ascii="Times New Roman" w:eastAsia="Times New Roman" w:hAnsi="Times New Roman" w:cs="Times New Roman"/>
          <w:i/>
          <w:iCs/>
          <w:color w:val="000000"/>
          <w:kern w:val="0"/>
          <w:sz w:val="20"/>
          <w:szCs w:val="20"/>
          <w14:ligatures w14:val="none"/>
        </w:rPr>
        <w:t xml:space="preserve"> </w:t>
      </w:r>
      <w:proofErr w:type="spellStart"/>
      <w:r w:rsidR="00C21180" w:rsidRPr="00110F5B">
        <w:rPr>
          <w:rFonts w:ascii="Times New Roman" w:eastAsia="Times New Roman" w:hAnsi="Times New Roman" w:cs="Times New Roman"/>
          <w:i/>
          <w:iCs/>
          <w:color w:val="000000"/>
          <w:kern w:val="0"/>
          <w:sz w:val="20"/>
          <w:szCs w:val="20"/>
          <w14:ligatures w14:val="none"/>
        </w:rPr>
        <w:t>Battus</w:t>
      </w:r>
      <w:proofErr w:type="spellEnd"/>
      <w:r w:rsidR="00C21180" w:rsidRPr="00110F5B">
        <w:rPr>
          <w:rFonts w:ascii="Times New Roman" w:eastAsia="Times New Roman" w:hAnsi="Times New Roman" w:cs="Times New Roman"/>
          <w:i/>
          <w:iCs/>
          <w:color w:val="000000"/>
          <w:kern w:val="0"/>
          <w:sz w:val="20"/>
          <w:szCs w:val="20"/>
          <w14:ligatures w14:val="none"/>
        </w:rPr>
        <w:t xml:space="preserve"> </w:t>
      </w:r>
      <w:proofErr w:type="spellStart"/>
      <w:r w:rsidR="00C21180" w:rsidRPr="00110F5B">
        <w:rPr>
          <w:rFonts w:ascii="Times New Roman" w:eastAsia="Times New Roman" w:hAnsi="Times New Roman" w:cs="Times New Roman"/>
          <w:i/>
          <w:iCs/>
          <w:color w:val="000000"/>
          <w:kern w:val="0"/>
          <w:sz w:val="20"/>
          <w:szCs w:val="20"/>
          <w14:ligatures w14:val="none"/>
        </w:rPr>
        <w:t>philenor</w:t>
      </w:r>
      <w:proofErr w:type="spellEnd"/>
      <w:r w:rsidR="00C21180" w:rsidRPr="00110F5B">
        <w:rPr>
          <w:rFonts w:ascii="Times New Roman" w:eastAsia="Times New Roman" w:hAnsi="Times New Roman" w:cs="Times New Roman"/>
          <w:i/>
          <w:iCs/>
          <w:color w:val="000000"/>
          <w:kern w:val="0"/>
          <w:sz w:val="20"/>
          <w:szCs w:val="20"/>
          <w14:ligatures w14:val="none"/>
        </w:rPr>
        <w:t>,</w:t>
      </w:r>
      <w:r w:rsidR="00C21180" w:rsidRPr="00110F5B">
        <w:rPr>
          <w:rFonts w:ascii="Times New Roman" w:eastAsia="Times New Roman" w:hAnsi="Times New Roman" w:cs="Times New Roman"/>
          <w:kern w:val="0"/>
          <w:sz w:val="20"/>
          <w:szCs w:val="20"/>
          <w:bdr w:val="none" w:sz="0" w:space="0" w:color="auto" w:frame="1"/>
          <w14:ligatures w14:val="none"/>
        </w:rPr>
        <w:t xml:space="preserve"> F) </w:t>
      </w:r>
      <w:r w:rsidR="00C21180" w:rsidRPr="00110F5B">
        <w:rPr>
          <w:rFonts w:ascii="Times New Roman" w:eastAsia="Times New Roman" w:hAnsi="Times New Roman" w:cs="Times New Roman"/>
          <w:i/>
          <w:iCs/>
          <w:color w:val="000000"/>
          <w:kern w:val="0"/>
          <w:sz w:val="20"/>
          <w:szCs w:val="20"/>
          <w14:ligatures w14:val="none"/>
        </w:rPr>
        <w:t>Polites vibex,</w:t>
      </w:r>
      <w:r w:rsidR="00C21180" w:rsidRPr="00110F5B">
        <w:rPr>
          <w:rFonts w:ascii="Times New Roman" w:eastAsia="Times New Roman" w:hAnsi="Times New Roman" w:cs="Times New Roman"/>
          <w:kern w:val="0"/>
          <w:sz w:val="20"/>
          <w:szCs w:val="20"/>
          <w:bdr w:val="none" w:sz="0" w:space="0" w:color="auto" w:frame="1"/>
          <w14:ligatures w14:val="none"/>
        </w:rPr>
        <w:t xml:space="preserve"> G) </w:t>
      </w:r>
      <w:proofErr w:type="spellStart"/>
      <w:r w:rsidR="00C21180" w:rsidRPr="00110F5B">
        <w:rPr>
          <w:rFonts w:ascii="Times New Roman" w:eastAsia="Times New Roman" w:hAnsi="Times New Roman" w:cs="Times New Roman"/>
          <w:i/>
          <w:iCs/>
          <w:color w:val="000000"/>
          <w:kern w:val="0"/>
          <w:sz w:val="20"/>
          <w:szCs w:val="20"/>
          <w14:ligatures w14:val="none"/>
        </w:rPr>
        <w:t>Atalopedes</w:t>
      </w:r>
      <w:proofErr w:type="spellEnd"/>
      <w:r w:rsidR="00C21180" w:rsidRPr="00110F5B">
        <w:rPr>
          <w:rFonts w:ascii="Times New Roman" w:eastAsia="Times New Roman" w:hAnsi="Times New Roman" w:cs="Times New Roman"/>
          <w:i/>
          <w:iCs/>
          <w:color w:val="000000"/>
          <w:kern w:val="0"/>
          <w:sz w:val="20"/>
          <w:szCs w:val="20"/>
          <w14:ligatures w14:val="none"/>
        </w:rPr>
        <w:t xml:space="preserve"> campestris,</w:t>
      </w:r>
      <w:r w:rsidR="00C21180" w:rsidRPr="00110F5B">
        <w:rPr>
          <w:rFonts w:ascii="Times New Roman" w:eastAsia="Times New Roman" w:hAnsi="Times New Roman" w:cs="Times New Roman"/>
          <w:kern w:val="0"/>
          <w:sz w:val="20"/>
          <w:szCs w:val="20"/>
          <w:bdr w:val="none" w:sz="0" w:space="0" w:color="auto" w:frame="1"/>
          <w14:ligatures w14:val="none"/>
        </w:rPr>
        <w:t xml:space="preserve"> H) </w:t>
      </w:r>
      <w:proofErr w:type="spellStart"/>
      <w:r w:rsidR="00C21180" w:rsidRPr="00110F5B">
        <w:rPr>
          <w:rFonts w:ascii="Times New Roman" w:eastAsia="Times New Roman" w:hAnsi="Times New Roman" w:cs="Times New Roman"/>
          <w:i/>
          <w:iCs/>
          <w:color w:val="000000"/>
          <w:kern w:val="0"/>
          <w:sz w:val="20"/>
          <w:szCs w:val="20"/>
          <w14:ligatures w14:val="none"/>
        </w:rPr>
        <w:t>Agraulis</w:t>
      </w:r>
      <w:proofErr w:type="spellEnd"/>
      <w:r w:rsidR="00C21180" w:rsidRPr="00110F5B">
        <w:rPr>
          <w:rFonts w:ascii="Times New Roman" w:eastAsia="Times New Roman" w:hAnsi="Times New Roman" w:cs="Times New Roman"/>
          <w:i/>
          <w:iCs/>
          <w:color w:val="000000"/>
          <w:kern w:val="0"/>
          <w:sz w:val="20"/>
          <w:szCs w:val="20"/>
          <w14:ligatures w14:val="none"/>
        </w:rPr>
        <w:t xml:space="preserve"> vanilla,</w:t>
      </w:r>
      <w:r w:rsidR="00C21180" w:rsidRPr="00110F5B">
        <w:rPr>
          <w:rFonts w:ascii="Times New Roman" w:eastAsia="Times New Roman" w:hAnsi="Times New Roman" w:cs="Times New Roman"/>
          <w:kern w:val="0"/>
          <w:sz w:val="20"/>
          <w:szCs w:val="20"/>
          <w:bdr w:val="none" w:sz="0" w:space="0" w:color="auto" w:frame="1"/>
          <w14:ligatures w14:val="none"/>
        </w:rPr>
        <w:t xml:space="preserve"> I) </w:t>
      </w:r>
      <w:proofErr w:type="spellStart"/>
      <w:r w:rsidR="00C21180" w:rsidRPr="00110F5B">
        <w:rPr>
          <w:rFonts w:ascii="Times New Roman" w:eastAsia="Times New Roman" w:hAnsi="Times New Roman" w:cs="Times New Roman"/>
          <w:i/>
          <w:iCs/>
          <w:color w:val="000000"/>
          <w:kern w:val="0"/>
          <w:sz w:val="20"/>
          <w:szCs w:val="20"/>
          <w14:ligatures w14:val="none"/>
        </w:rPr>
        <w:t>Junonia</w:t>
      </w:r>
      <w:proofErr w:type="spellEnd"/>
      <w:r w:rsidR="00C21180" w:rsidRPr="00110F5B">
        <w:rPr>
          <w:rFonts w:ascii="Times New Roman" w:eastAsia="Times New Roman" w:hAnsi="Times New Roman" w:cs="Times New Roman"/>
          <w:i/>
          <w:iCs/>
          <w:color w:val="000000"/>
          <w:kern w:val="0"/>
          <w:sz w:val="20"/>
          <w:szCs w:val="20"/>
          <w14:ligatures w14:val="none"/>
        </w:rPr>
        <w:t xml:space="preserve"> </w:t>
      </w:r>
      <w:proofErr w:type="spellStart"/>
      <w:r w:rsidR="00C21180" w:rsidRPr="00110F5B">
        <w:rPr>
          <w:rFonts w:ascii="Times New Roman" w:eastAsia="Times New Roman" w:hAnsi="Times New Roman" w:cs="Times New Roman"/>
          <w:i/>
          <w:iCs/>
          <w:color w:val="000000"/>
          <w:kern w:val="0"/>
          <w:sz w:val="20"/>
          <w:szCs w:val="20"/>
          <w14:ligatures w14:val="none"/>
        </w:rPr>
        <w:t>coenia</w:t>
      </w:r>
      <w:proofErr w:type="spellEnd"/>
      <w:r w:rsidR="00C21180" w:rsidRPr="00110F5B">
        <w:rPr>
          <w:rFonts w:ascii="Times New Roman" w:eastAsia="Times New Roman" w:hAnsi="Times New Roman" w:cs="Times New Roman"/>
          <w:kern w:val="0"/>
          <w:sz w:val="20"/>
          <w:szCs w:val="20"/>
          <w:bdr w:val="none" w:sz="0" w:space="0" w:color="auto" w:frame="1"/>
          <w14:ligatures w14:val="none"/>
        </w:rPr>
        <w:t xml:space="preserve">, and J) </w:t>
      </w:r>
      <w:r w:rsidR="00C21180" w:rsidRPr="00110F5B">
        <w:rPr>
          <w:rFonts w:ascii="Times New Roman" w:eastAsia="Times New Roman" w:hAnsi="Times New Roman" w:cs="Times New Roman"/>
          <w:i/>
          <w:iCs/>
          <w:color w:val="000000"/>
          <w:kern w:val="0"/>
          <w:sz w:val="20"/>
          <w:szCs w:val="20"/>
          <w14:ligatures w14:val="none"/>
        </w:rPr>
        <w:t>Hyles lineata</w:t>
      </w:r>
      <w:r w:rsidR="00C21180" w:rsidRPr="00110F5B">
        <w:rPr>
          <w:rFonts w:ascii="Times New Roman" w:eastAsia="Times New Roman" w:hAnsi="Times New Roman" w:cs="Times New Roman"/>
          <w:kern w:val="0"/>
          <w:sz w:val="20"/>
          <w:szCs w:val="20"/>
          <w:bdr w:val="none" w:sz="0" w:space="0" w:color="auto" w:frame="1"/>
          <w14:ligatures w14:val="none"/>
        </w:rPr>
        <w:t>. Photos credit: Eric LoPresti.</w:t>
      </w:r>
    </w:p>
    <w:p w14:paraId="2A6B79CB" w14:textId="77777777" w:rsidR="00A87EA8" w:rsidRPr="00110F5B" w:rsidRDefault="00A87EA8" w:rsidP="000C29CB">
      <w:pPr>
        <w:spacing w:line="480" w:lineRule="auto"/>
        <w:rPr>
          <w:rFonts w:ascii="Times New Roman" w:eastAsia="Times New Roman" w:hAnsi="Times New Roman" w:cs="Times New Roman"/>
          <w:kern w:val="0"/>
          <w:sz w:val="20"/>
          <w:szCs w:val="20"/>
          <w:bdr w:val="none" w:sz="0" w:space="0" w:color="auto" w:frame="1"/>
          <w14:ligatures w14:val="none"/>
        </w:rPr>
      </w:pPr>
    </w:p>
    <w:p w14:paraId="26E329AA" w14:textId="67A331E5" w:rsidR="00A87EA8" w:rsidRPr="00110F5B" w:rsidRDefault="00A87EA8" w:rsidP="000C29CB">
      <w:pPr>
        <w:spacing w:line="480" w:lineRule="auto"/>
        <w:rPr>
          <w:rFonts w:ascii="Times New Roman" w:eastAsia="Times New Roman" w:hAnsi="Times New Roman" w:cs="Times New Roman"/>
          <w:kern w:val="0"/>
          <w:sz w:val="20"/>
          <w:szCs w:val="20"/>
          <w:bdr w:val="none" w:sz="0" w:space="0" w:color="auto" w:frame="1"/>
          <w14:ligatures w14:val="none"/>
        </w:rPr>
      </w:pPr>
      <w:r w:rsidRPr="00110F5B">
        <w:rPr>
          <w:rFonts w:ascii="Times New Roman" w:eastAsia="Times New Roman" w:hAnsi="Times New Roman" w:cs="Times New Roman"/>
          <w:noProof/>
          <w:kern w:val="0"/>
          <w:sz w:val="20"/>
          <w:szCs w:val="20"/>
          <w:bdr w:val="none" w:sz="0" w:space="0" w:color="auto" w:frame="1"/>
        </w:rPr>
        <w:lastRenderedPageBreak/>
        <w:drawing>
          <wp:inline distT="0" distB="0" distL="0" distR="0" wp14:anchorId="7ABE03DE" wp14:editId="7D5AD3CA">
            <wp:extent cx="5943600" cy="6506210"/>
            <wp:effectExtent l="0" t="0" r="0" b="0"/>
            <wp:docPr id="1460486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8614" name="Picture 146048614"/>
                    <pic:cNvPicPr/>
                  </pic:nvPicPr>
                  <pic:blipFill>
                    <a:blip r:embed="rId9">
                      <a:extLst>
                        <a:ext uri="{28A0092B-C50C-407E-A947-70E740481C1C}">
                          <a14:useLocalDpi xmlns:a14="http://schemas.microsoft.com/office/drawing/2010/main" val="0"/>
                        </a:ext>
                      </a:extLst>
                    </a:blip>
                    <a:stretch>
                      <a:fillRect/>
                    </a:stretch>
                  </pic:blipFill>
                  <pic:spPr>
                    <a:xfrm>
                      <a:off x="0" y="0"/>
                      <a:ext cx="5943600" cy="6506210"/>
                    </a:xfrm>
                    <a:prstGeom prst="rect">
                      <a:avLst/>
                    </a:prstGeom>
                  </pic:spPr>
                </pic:pic>
              </a:graphicData>
            </a:graphic>
          </wp:inline>
        </w:drawing>
      </w:r>
    </w:p>
    <w:p w14:paraId="10527739" w14:textId="52300256" w:rsidR="00C21180" w:rsidRPr="00110F5B" w:rsidRDefault="00C21180" w:rsidP="000C29CB">
      <w:pPr>
        <w:spacing w:line="480" w:lineRule="auto"/>
        <w:rPr>
          <w:rFonts w:ascii="Times New Roman" w:eastAsia="Times New Roman" w:hAnsi="Times New Roman" w:cs="Times New Roman"/>
          <w:kern w:val="0"/>
          <w:sz w:val="20"/>
          <w:szCs w:val="20"/>
          <w:bdr w:val="none" w:sz="0" w:space="0" w:color="auto" w:frame="1"/>
          <w14:ligatures w14:val="none"/>
        </w:rPr>
      </w:pPr>
      <w:r w:rsidRPr="00110F5B">
        <w:rPr>
          <w:rFonts w:ascii="Times New Roman" w:eastAsia="Times New Roman" w:hAnsi="Times New Roman" w:cs="Times New Roman"/>
          <w:b/>
          <w:bCs/>
          <w:kern w:val="0"/>
          <w:sz w:val="20"/>
          <w:szCs w:val="20"/>
          <w:bdr w:val="none" w:sz="0" w:space="0" w:color="auto" w:frame="1"/>
          <w14:ligatures w14:val="none"/>
        </w:rPr>
        <w:t xml:space="preserve">Figure </w:t>
      </w:r>
      <w:r w:rsidR="00EA2E11" w:rsidRPr="00110F5B">
        <w:rPr>
          <w:rFonts w:ascii="Times New Roman" w:eastAsia="Times New Roman" w:hAnsi="Times New Roman" w:cs="Times New Roman"/>
          <w:b/>
          <w:bCs/>
          <w:kern w:val="0"/>
          <w:sz w:val="20"/>
          <w:szCs w:val="20"/>
          <w:bdr w:val="none" w:sz="0" w:space="0" w:color="auto" w:frame="1"/>
          <w14:ligatures w14:val="none"/>
        </w:rPr>
        <w:t>S</w:t>
      </w:r>
      <w:r w:rsidR="00110F5B" w:rsidRPr="00110F5B">
        <w:rPr>
          <w:rFonts w:ascii="Times New Roman" w:eastAsia="Times New Roman" w:hAnsi="Times New Roman" w:cs="Times New Roman"/>
          <w:b/>
          <w:bCs/>
          <w:kern w:val="0"/>
          <w:sz w:val="20"/>
          <w:szCs w:val="20"/>
          <w:bdr w:val="none" w:sz="0" w:space="0" w:color="auto" w:frame="1"/>
          <w14:ligatures w14:val="none"/>
        </w:rPr>
        <w:t>3</w:t>
      </w:r>
      <w:r w:rsidRPr="00110F5B">
        <w:rPr>
          <w:rFonts w:ascii="Times New Roman" w:eastAsia="Times New Roman" w:hAnsi="Times New Roman" w:cs="Times New Roman"/>
          <w:b/>
          <w:bCs/>
          <w:kern w:val="0"/>
          <w:sz w:val="20"/>
          <w:szCs w:val="20"/>
          <w:bdr w:val="none" w:sz="0" w:space="0" w:color="auto" w:frame="1"/>
          <w14:ligatures w14:val="none"/>
        </w:rPr>
        <w:t>.</w:t>
      </w:r>
      <w:r w:rsidR="002F5F35" w:rsidRPr="00110F5B">
        <w:rPr>
          <w:rFonts w:ascii="Times New Roman" w:eastAsia="Times New Roman" w:hAnsi="Times New Roman" w:cs="Times New Roman"/>
          <w:kern w:val="0"/>
          <w:sz w:val="20"/>
          <w:szCs w:val="20"/>
          <w:bdr w:val="none" w:sz="0" w:space="0" w:color="auto" w:frame="1"/>
          <w14:ligatures w14:val="none"/>
        </w:rPr>
        <w:t xml:space="preserve"> </w:t>
      </w:r>
      <w:r w:rsidRPr="00110F5B">
        <w:rPr>
          <w:rFonts w:ascii="Times New Roman" w:eastAsia="Times New Roman" w:hAnsi="Times New Roman" w:cs="Times New Roman"/>
          <w:i/>
          <w:iCs/>
          <w:kern w:val="0"/>
          <w:sz w:val="20"/>
          <w:szCs w:val="20"/>
          <w:bdr w:val="none" w:sz="0" w:space="0" w:color="auto" w:frame="1"/>
          <w14:ligatures w14:val="none"/>
        </w:rPr>
        <w:t>Abronia ameliae</w:t>
      </w:r>
      <w:r w:rsidRPr="00110F5B">
        <w:rPr>
          <w:rFonts w:ascii="Times New Roman" w:eastAsia="Times New Roman" w:hAnsi="Times New Roman" w:cs="Times New Roman"/>
          <w:kern w:val="0"/>
          <w:sz w:val="20"/>
          <w:szCs w:val="20"/>
          <w:bdr w:val="none" w:sz="0" w:space="0" w:color="auto" w:frame="1"/>
          <w14:ligatures w14:val="none"/>
        </w:rPr>
        <w:t xml:space="preserve"> herbivory and possible herbivore defense. A-B) </w:t>
      </w:r>
      <w:r w:rsidRPr="00110F5B">
        <w:rPr>
          <w:rFonts w:ascii="Times New Roman" w:eastAsia="Times New Roman" w:hAnsi="Times New Roman" w:cs="Times New Roman"/>
          <w:i/>
          <w:iCs/>
          <w:kern w:val="0"/>
          <w:sz w:val="20"/>
          <w:szCs w:val="20"/>
          <w:bdr w:val="none" w:sz="0" w:space="0" w:color="auto" w:frame="1"/>
          <w14:ligatures w14:val="none"/>
        </w:rPr>
        <w:t>Atta texana</w:t>
      </w:r>
      <w:r w:rsidRPr="00110F5B">
        <w:rPr>
          <w:rFonts w:ascii="Times New Roman" w:eastAsia="Times New Roman" w:hAnsi="Times New Roman" w:cs="Times New Roman"/>
          <w:kern w:val="0"/>
          <w:sz w:val="20"/>
          <w:szCs w:val="20"/>
          <w:bdr w:val="none" w:sz="0" w:space="0" w:color="auto" w:frame="1"/>
          <w14:ligatures w14:val="none"/>
        </w:rPr>
        <w:t xml:space="preserve"> (leafcutter ants) carrying </w:t>
      </w:r>
      <w:r w:rsidRPr="00110F5B">
        <w:rPr>
          <w:rFonts w:ascii="Times New Roman" w:eastAsia="Times New Roman" w:hAnsi="Times New Roman" w:cs="Times New Roman"/>
          <w:i/>
          <w:iCs/>
          <w:kern w:val="0"/>
          <w:sz w:val="20"/>
          <w:szCs w:val="20"/>
          <w:bdr w:val="none" w:sz="0" w:space="0" w:color="auto" w:frame="1"/>
          <w14:ligatures w14:val="none"/>
        </w:rPr>
        <w:t>A. ameliae</w:t>
      </w:r>
      <w:r w:rsidRPr="00110F5B">
        <w:rPr>
          <w:rFonts w:ascii="Times New Roman" w:eastAsia="Times New Roman" w:hAnsi="Times New Roman" w:cs="Times New Roman"/>
          <w:kern w:val="0"/>
          <w:sz w:val="20"/>
          <w:szCs w:val="20"/>
          <w:bdr w:val="none" w:sz="0" w:space="0" w:color="auto" w:frame="1"/>
          <w14:ligatures w14:val="none"/>
        </w:rPr>
        <w:t xml:space="preserve"> leaves to their nest. C-D) Destructive damage of most leaves of several </w:t>
      </w:r>
      <w:r w:rsidRPr="00110F5B">
        <w:rPr>
          <w:rFonts w:ascii="Times New Roman" w:eastAsia="Times New Roman" w:hAnsi="Times New Roman" w:cs="Times New Roman"/>
          <w:i/>
          <w:iCs/>
          <w:kern w:val="0"/>
          <w:sz w:val="20"/>
          <w:szCs w:val="20"/>
          <w:bdr w:val="none" w:sz="0" w:space="0" w:color="auto" w:frame="1"/>
          <w14:ligatures w14:val="none"/>
        </w:rPr>
        <w:t>A. ameliae</w:t>
      </w:r>
      <w:r w:rsidRPr="00110F5B">
        <w:rPr>
          <w:rFonts w:ascii="Times New Roman" w:eastAsia="Times New Roman" w:hAnsi="Times New Roman" w:cs="Times New Roman"/>
          <w:kern w:val="0"/>
          <w:sz w:val="20"/>
          <w:szCs w:val="20"/>
          <w:bdr w:val="none" w:sz="0" w:space="0" w:color="auto" w:frame="1"/>
          <w14:ligatures w14:val="none"/>
        </w:rPr>
        <w:t xml:space="preserve"> plants. E-F) Ants stuck to </w:t>
      </w:r>
      <w:r w:rsidRPr="00110F5B">
        <w:rPr>
          <w:rFonts w:ascii="Times New Roman" w:eastAsia="Times New Roman" w:hAnsi="Times New Roman" w:cs="Times New Roman"/>
          <w:i/>
          <w:iCs/>
          <w:kern w:val="0"/>
          <w:sz w:val="20"/>
          <w:szCs w:val="20"/>
          <w:bdr w:val="none" w:sz="0" w:space="0" w:color="auto" w:frame="1"/>
          <w14:ligatures w14:val="none"/>
        </w:rPr>
        <w:t xml:space="preserve">A. </w:t>
      </w:r>
      <w:proofErr w:type="spellStart"/>
      <w:r w:rsidRPr="00110F5B">
        <w:rPr>
          <w:rFonts w:ascii="Times New Roman" w:eastAsia="Times New Roman" w:hAnsi="Times New Roman" w:cs="Times New Roman"/>
          <w:i/>
          <w:iCs/>
          <w:kern w:val="0"/>
          <w:sz w:val="20"/>
          <w:szCs w:val="20"/>
          <w:bdr w:val="none" w:sz="0" w:space="0" w:color="auto" w:frame="1"/>
          <w14:ligatures w14:val="none"/>
        </w:rPr>
        <w:t>ameliae</w:t>
      </w:r>
      <w:r w:rsidRPr="00110F5B">
        <w:rPr>
          <w:rFonts w:ascii="Times New Roman" w:eastAsia="Times New Roman" w:hAnsi="Times New Roman" w:cs="Times New Roman"/>
          <w:kern w:val="0"/>
          <w:sz w:val="20"/>
          <w:szCs w:val="20"/>
          <w:bdr w:val="none" w:sz="0" w:space="0" w:color="auto" w:frame="1"/>
          <w14:ligatures w14:val="none"/>
        </w:rPr>
        <w:t>’s</w:t>
      </w:r>
      <w:proofErr w:type="spellEnd"/>
      <w:r w:rsidRPr="00110F5B">
        <w:rPr>
          <w:rFonts w:ascii="Times New Roman" w:eastAsia="Times New Roman" w:hAnsi="Times New Roman" w:cs="Times New Roman"/>
          <w:kern w:val="0"/>
          <w:sz w:val="20"/>
          <w:szCs w:val="20"/>
          <w:bdr w:val="none" w:sz="0" w:space="0" w:color="auto" w:frame="1"/>
          <w14:ligatures w14:val="none"/>
        </w:rPr>
        <w:t xml:space="preserve"> glandular trichomes. Photos credit: Eric LoPresti.</w:t>
      </w:r>
    </w:p>
    <w:p w14:paraId="114A889F" w14:textId="7989988F" w:rsidR="00C37BBE" w:rsidRPr="00110F5B" w:rsidRDefault="00C37BBE" w:rsidP="000C29CB">
      <w:pPr>
        <w:spacing w:line="480" w:lineRule="auto"/>
        <w:rPr>
          <w:rFonts w:ascii="Times New Roman" w:hAnsi="Times New Roman" w:cs="Times New Roman"/>
          <w:sz w:val="20"/>
          <w:szCs w:val="20"/>
        </w:rPr>
      </w:pPr>
    </w:p>
    <w:p w14:paraId="09D6E6EA" w14:textId="5FA76801" w:rsidR="00A87EA8" w:rsidRPr="00110F5B" w:rsidRDefault="00A87EA8" w:rsidP="000C29CB">
      <w:pPr>
        <w:spacing w:line="480" w:lineRule="auto"/>
        <w:rPr>
          <w:rFonts w:ascii="Times New Roman" w:hAnsi="Times New Roman" w:cs="Times New Roman"/>
          <w:sz w:val="20"/>
          <w:szCs w:val="20"/>
        </w:rPr>
      </w:pPr>
      <w:r w:rsidRPr="00110F5B">
        <w:rPr>
          <w:rFonts w:ascii="Times New Roman" w:hAnsi="Times New Roman" w:cs="Times New Roman"/>
          <w:noProof/>
          <w:sz w:val="20"/>
          <w:szCs w:val="20"/>
        </w:rPr>
        <w:lastRenderedPageBreak/>
        <w:drawing>
          <wp:inline distT="0" distB="0" distL="0" distR="0" wp14:anchorId="344DE414" wp14:editId="563088E4">
            <wp:extent cx="5422900" cy="8115300"/>
            <wp:effectExtent l="0" t="0" r="0" b="0"/>
            <wp:docPr id="1351368540" name="Picture 27" descr="A collage of different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368540" name="Picture 27" descr="A collage of different flower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422900" cy="8115300"/>
                    </a:xfrm>
                    <a:prstGeom prst="rect">
                      <a:avLst/>
                    </a:prstGeom>
                  </pic:spPr>
                </pic:pic>
              </a:graphicData>
            </a:graphic>
          </wp:inline>
        </w:drawing>
      </w:r>
    </w:p>
    <w:p w14:paraId="3F753A6B" w14:textId="1BA4477E" w:rsidR="00C21180" w:rsidRPr="00110F5B" w:rsidRDefault="00C21180" w:rsidP="000C29CB">
      <w:pPr>
        <w:spacing w:line="480" w:lineRule="auto"/>
        <w:rPr>
          <w:rFonts w:ascii="Times New Roman" w:eastAsia="Times New Roman" w:hAnsi="Times New Roman" w:cs="Times New Roman"/>
          <w:kern w:val="0"/>
          <w:sz w:val="20"/>
          <w:szCs w:val="20"/>
          <w:bdr w:val="none" w:sz="0" w:space="0" w:color="auto" w:frame="1"/>
          <w14:ligatures w14:val="none"/>
        </w:rPr>
      </w:pPr>
      <w:r w:rsidRPr="00110F5B">
        <w:rPr>
          <w:rFonts w:ascii="Times New Roman" w:eastAsia="Times New Roman" w:hAnsi="Times New Roman" w:cs="Times New Roman"/>
          <w:b/>
          <w:bCs/>
          <w:kern w:val="0"/>
          <w:sz w:val="20"/>
          <w:szCs w:val="20"/>
          <w:bdr w:val="none" w:sz="0" w:space="0" w:color="auto" w:frame="1"/>
          <w14:ligatures w14:val="none"/>
        </w:rPr>
        <w:lastRenderedPageBreak/>
        <w:t xml:space="preserve">Figure </w:t>
      </w:r>
      <w:r w:rsidR="00EA2E11" w:rsidRPr="00110F5B">
        <w:rPr>
          <w:rFonts w:ascii="Times New Roman" w:eastAsia="Times New Roman" w:hAnsi="Times New Roman" w:cs="Times New Roman"/>
          <w:b/>
          <w:bCs/>
          <w:kern w:val="0"/>
          <w:sz w:val="20"/>
          <w:szCs w:val="20"/>
          <w:bdr w:val="none" w:sz="0" w:space="0" w:color="auto" w:frame="1"/>
          <w14:ligatures w14:val="none"/>
        </w:rPr>
        <w:t>S</w:t>
      </w:r>
      <w:r w:rsidR="00110F5B" w:rsidRPr="00110F5B">
        <w:rPr>
          <w:rFonts w:ascii="Times New Roman" w:eastAsia="Times New Roman" w:hAnsi="Times New Roman" w:cs="Times New Roman"/>
          <w:b/>
          <w:bCs/>
          <w:kern w:val="0"/>
          <w:sz w:val="20"/>
          <w:szCs w:val="20"/>
          <w:bdr w:val="none" w:sz="0" w:space="0" w:color="auto" w:frame="1"/>
          <w14:ligatures w14:val="none"/>
        </w:rPr>
        <w:t>4</w:t>
      </w:r>
      <w:r w:rsidRPr="00110F5B">
        <w:rPr>
          <w:rFonts w:ascii="Times New Roman" w:eastAsia="Times New Roman" w:hAnsi="Times New Roman" w:cs="Times New Roman"/>
          <w:b/>
          <w:bCs/>
          <w:kern w:val="0"/>
          <w:sz w:val="20"/>
          <w:szCs w:val="20"/>
          <w:bdr w:val="none" w:sz="0" w:space="0" w:color="auto" w:frame="1"/>
          <w14:ligatures w14:val="none"/>
        </w:rPr>
        <w:t>.</w:t>
      </w:r>
      <w:r w:rsidR="002F5F35" w:rsidRPr="00110F5B">
        <w:rPr>
          <w:rFonts w:ascii="Times New Roman" w:eastAsia="Times New Roman" w:hAnsi="Times New Roman" w:cs="Times New Roman"/>
          <w:kern w:val="0"/>
          <w:sz w:val="20"/>
          <w:szCs w:val="20"/>
          <w:bdr w:val="none" w:sz="0" w:space="0" w:color="auto" w:frame="1"/>
          <w14:ligatures w14:val="none"/>
        </w:rPr>
        <w:t xml:space="preserve"> </w:t>
      </w:r>
      <w:r w:rsidRPr="00110F5B">
        <w:rPr>
          <w:rFonts w:ascii="Times New Roman" w:eastAsia="Times New Roman" w:hAnsi="Times New Roman" w:cs="Times New Roman"/>
          <w:kern w:val="0"/>
          <w:sz w:val="20"/>
          <w:szCs w:val="20"/>
          <w:bdr w:val="none" w:sz="0" w:space="0" w:color="auto" w:frame="1"/>
          <w14:ligatures w14:val="none"/>
        </w:rPr>
        <w:t xml:space="preserve">Hand-crossed and lab-grown </w:t>
      </w:r>
      <w:r w:rsidRPr="00110F5B">
        <w:rPr>
          <w:rFonts w:ascii="Times New Roman" w:eastAsia="Times New Roman" w:hAnsi="Times New Roman" w:cs="Times New Roman"/>
          <w:i/>
          <w:iCs/>
          <w:kern w:val="0"/>
          <w:sz w:val="20"/>
          <w:szCs w:val="20"/>
          <w:bdr w:val="none" w:sz="0" w:space="0" w:color="auto" w:frame="1"/>
          <w14:ligatures w14:val="none"/>
        </w:rPr>
        <w:t xml:space="preserve">A. ameliae </w:t>
      </w:r>
      <w:r w:rsidRPr="00110F5B">
        <w:rPr>
          <w:rFonts w:ascii="Times New Roman" w:eastAsia="Times New Roman" w:hAnsi="Times New Roman" w:cs="Times New Roman"/>
          <w:kern w:val="0"/>
          <w:sz w:val="20"/>
          <w:szCs w:val="20"/>
          <w:bdr w:val="none" w:sz="0" w:space="0" w:color="auto" w:frame="1"/>
          <w14:ligatures w14:val="none"/>
        </w:rPr>
        <w:t xml:space="preserve">hybrids: A-B) </w:t>
      </w:r>
      <w:r w:rsidRPr="00110F5B">
        <w:rPr>
          <w:rFonts w:ascii="Times New Roman" w:hAnsi="Times New Roman" w:cs="Times New Roman"/>
          <w:color w:val="202124"/>
          <w:sz w:val="20"/>
          <w:szCs w:val="20"/>
          <w:shd w:val="clear" w:color="auto" w:fill="FFFFFF"/>
        </w:rPr>
        <w:t>♀</w:t>
      </w:r>
      <w:r w:rsidRPr="00110F5B">
        <w:rPr>
          <w:rFonts w:ascii="Times New Roman" w:eastAsia="Times New Roman" w:hAnsi="Times New Roman" w:cs="Times New Roman"/>
          <w:i/>
          <w:iCs/>
          <w:kern w:val="0"/>
          <w:sz w:val="20"/>
          <w:szCs w:val="20"/>
          <w:bdr w:val="none" w:sz="0" w:space="0" w:color="auto" w:frame="1"/>
          <w14:ligatures w14:val="none"/>
        </w:rPr>
        <w:t>A. umbellata</w:t>
      </w:r>
      <w:r w:rsidRPr="00110F5B">
        <w:rPr>
          <w:rFonts w:ascii="Times New Roman" w:eastAsia="Times New Roman" w:hAnsi="Times New Roman" w:cs="Times New Roman"/>
          <w:kern w:val="0"/>
          <w:sz w:val="20"/>
          <w:szCs w:val="20"/>
          <w:bdr w:val="none" w:sz="0" w:space="0" w:color="auto" w:frame="1"/>
          <w14:ligatures w14:val="none"/>
        </w:rPr>
        <w:t xml:space="preserve"> x </w:t>
      </w:r>
      <w:r w:rsidRPr="00110F5B">
        <w:rPr>
          <w:rFonts w:ascii="Times New Roman" w:hAnsi="Times New Roman" w:cs="Times New Roman"/>
          <w:color w:val="202124"/>
          <w:sz w:val="20"/>
          <w:szCs w:val="20"/>
          <w:shd w:val="clear" w:color="auto" w:fill="FFFFFF"/>
        </w:rPr>
        <w:t>♂</w:t>
      </w:r>
      <w:r w:rsidRPr="00110F5B">
        <w:rPr>
          <w:rFonts w:ascii="Times New Roman" w:eastAsia="Times New Roman" w:hAnsi="Times New Roman" w:cs="Times New Roman"/>
          <w:i/>
          <w:iCs/>
          <w:kern w:val="0"/>
          <w:sz w:val="20"/>
          <w:szCs w:val="20"/>
          <w:bdr w:val="none" w:sz="0" w:space="0" w:color="auto" w:frame="1"/>
          <w14:ligatures w14:val="none"/>
        </w:rPr>
        <w:t>A. ameliae</w:t>
      </w:r>
      <w:r w:rsidRPr="00110F5B">
        <w:rPr>
          <w:rFonts w:ascii="Times New Roman" w:eastAsia="Times New Roman" w:hAnsi="Times New Roman" w:cs="Times New Roman"/>
          <w:kern w:val="0"/>
          <w:sz w:val="20"/>
          <w:szCs w:val="20"/>
          <w:bdr w:val="none" w:sz="0" w:space="0" w:color="auto" w:frame="1"/>
          <w14:ligatures w14:val="none"/>
        </w:rPr>
        <w:t xml:space="preserve">, C-D) </w:t>
      </w:r>
      <w:r w:rsidRPr="00110F5B">
        <w:rPr>
          <w:rFonts w:ascii="Times New Roman" w:hAnsi="Times New Roman" w:cs="Times New Roman"/>
          <w:color w:val="202124"/>
          <w:sz w:val="20"/>
          <w:szCs w:val="20"/>
          <w:shd w:val="clear" w:color="auto" w:fill="FFFFFF"/>
        </w:rPr>
        <w:t>♀</w:t>
      </w:r>
      <w:r w:rsidRPr="00110F5B">
        <w:rPr>
          <w:rFonts w:ascii="Times New Roman" w:eastAsia="Times New Roman" w:hAnsi="Times New Roman" w:cs="Times New Roman"/>
          <w:i/>
          <w:iCs/>
          <w:kern w:val="0"/>
          <w:sz w:val="20"/>
          <w:szCs w:val="20"/>
          <w:bdr w:val="none" w:sz="0" w:space="0" w:color="auto" w:frame="1"/>
          <w14:ligatures w14:val="none"/>
        </w:rPr>
        <w:t>A. ameliae</w:t>
      </w:r>
      <w:r w:rsidRPr="00110F5B">
        <w:rPr>
          <w:rFonts w:ascii="Times New Roman" w:eastAsia="Times New Roman" w:hAnsi="Times New Roman" w:cs="Times New Roman"/>
          <w:kern w:val="0"/>
          <w:sz w:val="20"/>
          <w:szCs w:val="20"/>
          <w:bdr w:val="none" w:sz="0" w:space="0" w:color="auto" w:frame="1"/>
          <w14:ligatures w14:val="none"/>
        </w:rPr>
        <w:t xml:space="preserve"> x </w:t>
      </w:r>
      <w:r w:rsidRPr="00110F5B">
        <w:rPr>
          <w:rFonts w:ascii="Times New Roman" w:hAnsi="Times New Roman" w:cs="Times New Roman"/>
          <w:color w:val="202124"/>
          <w:sz w:val="20"/>
          <w:szCs w:val="20"/>
          <w:shd w:val="clear" w:color="auto" w:fill="FFFFFF"/>
        </w:rPr>
        <w:t>♂</w:t>
      </w:r>
      <w:r w:rsidRPr="00110F5B">
        <w:rPr>
          <w:rFonts w:ascii="Times New Roman" w:eastAsia="Times New Roman" w:hAnsi="Times New Roman" w:cs="Times New Roman"/>
          <w:i/>
          <w:iCs/>
          <w:kern w:val="0"/>
          <w:sz w:val="20"/>
          <w:szCs w:val="20"/>
          <w:bdr w:val="none" w:sz="0" w:space="0" w:color="auto" w:frame="1"/>
          <w14:ligatures w14:val="none"/>
        </w:rPr>
        <w:t>A. turbinata</w:t>
      </w:r>
      <w:r w:rsidRPr="00110F5B">
        <w:rPr>
          <w:rFonts w:ascii="Times New Roman" w:eastAsia="Times New Roman" w:hAnsi="Times New Roman" w:cs="Times New Roman"/>
          <w:kern w:val="0"/>
          <w:sz w:val="20"/>
          <w:szCs w:val="20"/>
          <w:bdr w:val="none" w:sz="0" w:space="0" w:color="auto" w:frame="1"/>
          <w14:ligatures w14:val="none"/>
        </w:rPr>
        <w:t xml:space="preserve">, E-F) </w:t>
      </w:r>
      <w:r w:rsidRPr="00110F5B">
        <w:rPr>
          <w:rFonts w:ascii="Times New Roman" w:hAnsi="Times New Roman" w:cs="Times New Roman"/>
          <w:color w:val="202124"/>
          <w:sz w:val="20"/>
          <w:szCs w:val="20"/>
          <w:shd w:val="clear" w:color="auto" w:fill="FFFFFF"/>
        </w:rPr>
        <w:t>♀</w:t>
      </w:r>
      <w:r w:rsidRPr="00110F5B">
        <w:rPr>
          <w:rFonts w:ascii="Times New Roman" w:eastAsia="Times New Roman" w:hAnsi="Times New Roman" w:cs="Times New Roman"/>
          <w:i/>
          <w:iCs/>
          <w:kern w:val="0"/>
          <w:sz w:val="20"/>
          <w:szCs w:val="20"/>
          <w:bdr w:val="none" w:sz="0" w:space="0" w:color="auto" w:frame="1"/>
          <w14:ligatures w14:val="none"/>
        </w:rPr>
        <w:t>A. villosa</w:t>
      </w:r>
      <w:r w:rsidRPr="00110F5B">
        <w:rPr>
          <w:rFonts w:ascii="Times New Roman" w:eastAsia="Times New Roman" w:hAnsi="Times New Roman" w:cs="Times New Roman"/>
          <w:kern w:val="0"/>
          <w:sz w:val="20"/>
          <w:szCs w:val="20"/>
          <w:bdr w:val="none" w:sz="0" w:space="0" w:color="auto" w:frame="1"/>
          <w14:ligatures w14:val="none"/>
        </w:rPr>
        <w:t xml:space="preserve"> x </w:t>
      </w:r>
      <w:r w:rsidRPr="00110F5B">
        <w:rPr>
          <w:rFonts w:ascii="Times New Roman" w:hAnsi="Times New Roman" w:cs="Times New Roman"/>
          <w:color w:val="202124"/>
          <w:sz w:val="20"/>
          <w:szCs w:val="20"/>
          <w:shd w:val="clear" w:color="auto" w:fill="FFFFFF"/>
        </w:rPr>
        <w:t>♂</w:t>
      </w:r>
      <w:r w:rsidRPr="00110F5B">
        <w:rPr>
          <w:rFonts w:ascii="Times New Roman" w:eastAsia="Times New Roman" w:hAnsi="Times New Roman" w:cs="Times New Roman"/>
          <w:i/>
          <w:iCs/>
          <w:kern w:val="0"/>
          <w:sz w:val="20"/>
          <w:szCs w:val="20"/>
          <w:bdr w:val="none" w:sz="0" w:space="0" w:color="auto" w:frame="1"/>
          <w14:ligatures w14:val="none"/>
        </w:rPr>
        <w:t>A. ameliae</w:t>
      </w:r>
      <w:r w:rsidRPr="00110F5B">
        <w:rPr>
          <w:rFonts w:ascii="Times New Roman" w:eastAsia="Times New Roman" w:hAnsi="Times New Roman" w:cs="Times New Roman"/>
          <w:kern w:val="0"/>
          <w:sz w:val="20"/>
          <w:szCs w:val="20"/>
          <w:bdr w:val="none" w:sz="0" w:space="0" w:color="auto" w:frame="1"/>
          <w14:ligatures w14:val="none"/>
        </w:rPr>
        <w:t xml:space="preserve">, and G-H) </w:t>
      </w:r>
      <w:r w:rsidRPr="00110F5B">
        <w:rPr>
          <w:rFonts w:ascii="Times New Roman" w:hAnsi="Times New Roman" w:cs="Times New Roman"/>
          <w:color w:val="202124"/>
          <w:sz w:val="20"/>
          <w:szCs w:val="20"/>
          <w:shd w:val="clear" w:color="auto" w:fill="FFFFFF"/>
        </w:rPr>
        <w:t>♀</w:t>
      </w:r>
      <w:r w:rsidRPr="00110F5B">
        <w:rPr>
          <w:rFonts w:ascii="Times New Roman" w:eastAsia="Times New Roman" w:hAnsi="Times New Roman" w:cs="Times New Roman"/>
          <w:i/>
          <w:iCs/>
          <w:kern w:val="0"/>
          <w:sz w:val="20"/>
          <w:szCs w:val="20"/>
          <w:bdr w:val="none" w:sz="0" w:space="0" w:color="auto" w:frame="1"/>
          <w14:ligatures w14:val="none"/>
        </w:rPr>
        <w:t>A. pogonantha</w:t>
      </w:r>
      <w:r w:rsidRPr="00110F5B">
        <w:rPr>
          <w:rFonts w:ascii="Times New Roman" w:eastAsia="Times New Roman" w:hAnsi="Times New Roman" w:cs="Times New Roman"/>
          <w:kern w:val="0"/>
          <w:sz w:val="20"/>
          <w:szCs w:val="20"/>
          <w:bdr w:val="none" w:sz="0" w:space="0" w:color="auto" w:frame="1"/>
          <w14:ligatures w14:val="none"/>
        </w:rPr>
        <w:t xml:space="preserve"> x </w:t>
      </w:r>
      <w:r w:rsidRPr="00110F5B">
        <w:rPr>
          <w:rFonts w:ascii="Times New Roman" w:hAnsi="Times New Roman" w:cs="Times New Roman"/>
          <w:color w:val="202124"/>
          <w:sz w:val="20"/>
          <w:szCs w:val="20"/>
          <w:shd w:val="clear" w:color="auto" w:fill="FFFFFF"/>
        </w:rPr>
        <w:t>♂</w:t>
      </w:r>
      <w:r w:rsidRPr="00110F5B">
        <w:rPr>
          <w:rFonts w:ascii="Times New Roman" w:eastAsia="Times New Roman" w:hAnsi="Times New Roman" w:cs="Times New Roman"/>
          <w:i/>
          <w:iCs/>
          <w:kern w:val="0"/>
          <w:sz w:val="20"/>
          <w:szCs w:val="20"/>
          <w:bdr w:val="none" w:sz="0" w:space="0" w:color="auto" w:frame="1"/>
          <w14:ligatures w14:val="none"/>
        </w:rPr>
        <w:t>A. ameliae</w:t>
      </w:r>
      <w:r w:rsidRPr="00110F5B">
        <w:rPr>
          <w:rFonts w:ascii="Times New Roman" w:eastAsia="Times New Roman" w:hAnsi="Times New Roman" w:cs="Times New Roman"/>
          <w:kern w:val="0"/>
          <w:sz w:val="20"/>
          <w:szCs w:val="20"/>
          <w:bdr w:val="none" w:sz="0" w:space="0" w:color="auto" w:frame="1"/>
          <w14:ligatures w14:val="none"/>
        </w:rPr>
        <w:t>. Photos credit: Eric LoPresti.</w:t>
      </w:r>
    </w:p>
    <w:sectPr w:rsidR="00C21180" w:rsidRPr="00110F5B" w:rsidSect="00D85C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974ED"/>
    <w:multiLevelType w:val="hybridMultilevel"/>
    <w:tmpl w:val="B6685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449B1"/>
    <w:multiLevelType w:val="multilevel"/>
    <w:tmpl w:val="C2C8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8E3068"/>
    <w:multiLevelType w:val="hybridMultilevel"/>
    <w:tmpl w:val="30C0B106"/>
    <w:lvl w:ilvl="0" w:tplc="C3F054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972BF1"/>
    <w:multiLevelType w:val="hybridMultilevel"/>
    <w:tmpl w:val="A41C34A8"/>
    <w:lvl w:ilvl="0" w:tplc="BC4AF2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8965824">
    <w:abstractNumId w:val="3"/>
  </w:num>
  <w:num w:numId="2" w16cid:durableId="1323896350">
    <w:abstractNumId w:val="1"/>
  </w:num>
  <w:num w:numId="3" w16cid:durableId="970481610">
    <w:abstractNumId w:val="0"/>
  </w:num>
  <w:num w:numId="4" w16cid:durableId="1853450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E6"/>
    <w:rsid w:val="00003CB1"/>
    <w:rsid w:val="00007C96"/>
    <w:rsid w:val="0001168F"/>
    <w:rsid w:val="000151C1"/>
    <w:rsid w:val="00020BF5"/>
    <w:rsid w:val="00022449"/>
    <w:rsid w:val="00023720"/>
    <w:rsid w:val="00023CB0"/>
    <w:rsid w:val="00030584"/>
    <w:rsid w:val="0003701D"/>
    <w:rsid w:val="0004129F"/>
    <w:rsid w:val="00041AF4"/>
    <w:rsid w:val="00043E5E"/>
    <w:rsid w:val="000447C0"/>
    <w:rsid w:val="00050652"/>
    <w:rsid w:val="000512EB"/>
    <w:rsid w:val="000553D7"/>
    <w:rsid w:val="000666AF"/>
    <w:rsid w:val="00071102"/>
    <w:rsid w:val="00074303"/>
    <w:rsid w:val="000753F8"/>
    <w:rsid w:val="00081124"/>
    <w:rsid w:val="00085B24"/>
    <w:rsid w:val="000A1B15"/>
    <w:rsid w:val="000A5FBB"/>
    <w:rsid w:val="000A6867"/>
    <w:rsid w:val="000B458B"/>
    <w:rsid w:val="000C244F"/>
    <w:rsid w:val="000C29CB"/>
    <w:rsid w:val="000C445A"/>
    <w:rsid w:val="000C7DCC"/>
    <w:rsid w:val="000D0562"/>
    <w:rsid w:val="000D1913"/>
    <w:rsid w:val="000D389D"/>
    <w:rsid w:val="000D6C73"/>
    <w:rsid w:val="000D793E"/>
    <w:rsid w:val="000E1E0E"/>
    <w:rsid w:val="000E7272"/>
    <w:rsid w:val="000F0C11"/>
    <w:rsid w:val="000F64B0"/>
    <w:rsid w:val="000F6C47"/>
    <w:rsid w:val="001035D0"/>
    <w:rsid w:val="00104409"/>
    <w:rsid w:val="00110F5B"/>
    <w:rsid w:val="00115501"/>
    <w:rsid w:val="001239F1"/>
    <w:rsid w:val="00125002"/>
    <w:rsid w:val="00133182"/>
    <w:rsid w:val="001359BC"/>
    <w:rsid w:val="00141559"/>
    <w:rsid w:val="001469B9"/>
    <w:rsid w:val="00147A09"/>
    <w:rsid w:val="00150460"/>
    <w:rsid w:val="001515D3"/>
    <w:rsid w:val="001603EE"/>
    <w:rsid w:val="00161452"/>
    <w:rsid w:val="00172D28"/>
    <w:rsid w:val="00177B5C"/>
    <w:rsid w:val="00186770"/>
    <w:rsid w:val="00191327"/>
    <w:rsid w:val="001927F8"/>
    <w:rsid w:val="00192982"/>
    <w:rsid w:val="001A66D6"/>
    <w:rsid w:val="001A6B4C"/>
    <w:rsid w:val="001C4601"/>
    <w:rsid w:val="001C60A6"/>
    <w:rsid w:val="001C7629"/>
    <w:rsid w:val="001D0D56"/>
    <w:rsid w:val="001D243F"/>
    <w:rsid w:val="001D5218"/>
    <w:rsid w:val="001D5BA6"/>
    <w:rsid w:val="001E1AE0"/>
    <w:rsid w:val="001E34AA"/>
    <w:rsid w:val="001E7B36"/>
    <w:rsid w:val="001F0DBF"/>
    <w:rsid w:val="001F119F"/>
    <w:rsid w:val="001F543F"/>
    <w:rsid w:val="00204D89"/>
    <w:rsid w:val="002059BE"/>
    <w:rsid w:val="0020686A"/>
    <w:rsid w:val="00207ADA"/>
    <w:rsid w:val="00211122"/>
    <w:rsid w:val="002126CE"/>
    <w:rsid w:val="00214F9E"/>
    <w:rsid w:val="00223964"/>
    <w:rsid w:val="00223D8C"/>
    <w:rsid w:val="00233BC8"/>
    <w:rsid w:val="00240388"/>
    <w:rsid w:val="0024637D"/>
    <w:rsid w:val="0024760A"/>
    <w:rsid w:val="0025266C"/>
    <w:rsid w:val="00255323"/>
    <w:rsid w:val="002629B5"/>
    <w:rsid w:val="002653D2"/>
    <w:rsid w:val="00271A90"/>
    <w:rsid w:val="00272878"/>
    <w:rsid w:val="00281691"/>
    <w:rsid w:val="002817B7"/>
    <w:rsid w:val="002829A3"/>
    <w:rsid w:val="00283BE5"/>
    <w:rsid w:val="0028713D"/>
    <w:rsid w:val="00287B7A"/>
    <w:rsid w:val="00287C2E"/>
    <w:rsid w:val="00294154"/>
    <w:rsid w:val="00294D87"/>
    <w:rsid w:val="002973F7"/>
    <w:rsid w:val="002A0102"/>
    <w:rsid w:val="002A3468"/>
    <w:rsid w:val="002A6CBF"/>
    <w:rsid w:val="002B1126"/>
    <w:rsid w:val="002B3262"/>
    <w:rsid w:val="002C323D"/>
    <w:rsid w:val="002C61E1"/>
    <w:rsid w:val="002C72AB"/>
    <w:rsid w:val="002D04E8"/>
    <w:rsid w:val="002D1947"/>
    <w:rsid w:val="002D3782"/>
    <w:rsid w:val="002F5F35"/>
    <w:rsid w:val="002F5FD6"/>
    <w:rsid w:val="00300345"/>
    <w:rsid w:val="00301976"/>
    <w:rsid w:val="00303844"/>
    <w:rsid w:val="003050EC"/>
    <w:rsid w:val="00312BFD"/>
    <w:rsid w:val="0031319F"/>
    <w:rsid w:val="003132F0"/>
    <w:rsid w:val="00316FCC"/>
    <w:rsid w:val="00322AF1"/>
    <w:rsid w:val="00323074"/>
    <w:rsid w:val="00326E72"/>
    <w:rsid w:val="00332FA6"/>
    <w:rsid w:val="0033398F"/>
    <w:rsid w:val="00334A4C"/>
    <w:rsid w:val="00336F99"/>
    <w:rsid w:val="00354DDF"/>
    <w:rsid w:val="00366432"/>
    <w:rsid w:val="0037262A"/>
    <w:rsid w:val="00373417"/>
    <w:rsid w:val="00374CB3"/>
    <w:rsid w:val="00375309"/>
    <w:rsid w:val="003773C2"/>
    <w:rsid w:val="00380501"/>
    <w:rsid w:val="0039115F"/>
    <w:rsid w:val="00391729"/>
    <w:rsid w:val="00392F17"/>
    <w:rsid w:val="003969A6"/>
    <w:rsid w:val="003A2A54"/>
    <w:rsid w:val="003A5F40"/>
    <w:rsid w:val="003B5117"/>
    <w:rsid w:val="003C5833"/>
    <w:rsid w:val="003C6872"/>
    <w:rsid w:val="003C7B5F"/>
    <w:rsid w:val="003D0D55"/>
    <w:rsid w:val="003D11A6"/>
    <w:rsid w:val="003D4FB3"/>
    <w:rsid w:val="003E059A"/>
    <w:rsid w:val="003F0632"/>
    <w:rsid w:val="003F17D9"/>
    <w:rsid w:val="00411E8E"/>
    <w:rsid w:val="00420062"/>
    <w:rsid w:val="00424F08"/>
    <w:rsid w:val="004334E2"/>
    <w:rsid w:val="004514D7"/>
    <w:rsid w:val="004576F7"/>
    <w:rsid w:val="00462AAA"/>
    <w:rsid w:val="00466D2E"/>
    <w:rsid w:val="004715AE"/>
    <w:rsid w:val="00472F90"/>
    <w:rsid w:val="00474BF0"/>
    <w:rsid w:val="00486061"/>
    <w:rsid w:val="00490CD1"/>
    <w:rsid w:val="00492C40"/>
    <w:rsid w:val="0049799F"/>
    <w:rsid w:val="004A3F6F"/>
    <w:rsid w:val="004D6048"/>
    <w:rsid w:val="004E1094"/>
    <w:rsid w:val="004E4413"/>
    <w:rsid w:val="004E4A78"/>
    <w:rsid w:val="004E729D"/>
    <w:rsid w:val="004E79B0"/>
    <w:rsid w:val="004F265F"/>
    <w:rsid w:val="004F2DE6"/>
    <w:rsid w:val="004F3FE1"/>
    <w:rsid w:val="004F6289"/>
    <w:rsid w:val="005019CA"/>
    <w:rsid w:val="005063CF"/>
    <w:rsid w:val="005074BC"/>
    <w:rsid w:val="0051206E"/>
    <w:rsid w:val="00512A1C"/>
    <w:rsid w:val="00516246"/>
    <w:rsid w:val="00520B36"/>
    <w:rsid w:val="00522A1E"/>
    <w:rsid w:val="00525FC9"/>
    <w:rsid w:val="005315F0"/>
    <w:rsid w:val="005453A9"/>
    <w:rsid w:val="005457FD"/>
    <w:rsid w:val="00547944"/>
    <w:rsid w:val="005524B8"/>
    <w:rsid w:val="00554C05"/>
    <w:rsid w:val="005629D6"/>
    <w:rsid w:val="00565C37"/>
    <w:rsid w:val="00565F12"/>
    <w:rsid w:val="0057462E"/>
    <w:rsid w:val="00585C35"/>
    <w:rsid w:val="005874E2"/>
    <w:rsid w:val="00590C8F"/>
    <w:rsid w:val="00597C31"/>
    <w:rsid w:val="005A20D4"/>
    <w:rsid w:val="005A2EF8"/>
    <w:rsid w:val="005A5274"/>
    <w:rsid w:val="005B0526"/>
    <w:rsid w:val="005B37A6"/>
    <w:rsid w:val="005B74B7"/>
    <w:rsid w:val="005C63CC"/>
    <w:rsid w:val="005C6E7E"/>
    <w:rsid w:val="005C7C6C"/>
    <w:rsid w:val="005D1CCB"/>
    <w:rsid w:val="005D1FD1"/>
    <w:rsid w:val="005D5DD7"/>
    <w:rsid w:val="005D7E93"/>
    <w:rsid w:val="005E1324"/>
    <w:rsid w:val="005E48CC"/>
    <w:rsid w:val="005E7D65"/>
    <w:rsid w:val="005F0447"/>
    <w:rsid w:val="005F7D9E"/>
    <w:rsid w:val="00602BF6"/>
    <w:rsid w:val="00602F66"/>
    <w:rsid w:val="006039DC"/>
    <w:rsid w:val="0060711C"/>
    <w:rsid w:val="0061541A"/>
    <w:rsid w:val="006158F7"/>
    <w:rsid w:val="00620847"/>
    <w:rsid w:val="00623114"/>
    <w:rsid w:val="00625302"/>
    <w:rsid w:val="00627712"/>
    <w:rsid w:val="006315F0"/>
    <w:rsid w:val="006352A6"/>
    <w:rsid w:val="0063792D"/>
    <w:rsid w:val="00644513"/>
    <w:rsid w:val="00656B78"/>
    <w:rsid w:val="00660DFB"/>
    <w:rsid w:val="00664F77"/>
    <w:rsid w:val="00670BAD"/>
    <w:rsid w:val="006710F5"/>
    <w:rsid w:val="00672894"/>
    <w:rsid w:val="00680962"/>
    <w:rsid w:val="00682A10"/>
    <w:rsid w:val="0068354A"/>
    <w:rsid w:val="00685245"/>
    <w:rsid w:val="00694BE0"/>
    <w:rsid w:val="00697B06"/>
    <w:rsid w:val="006A15EC"/>
    <w:rsid w:val="006B230F"/>
    <w:rsid w:val="006B238C"/>
    <w:rsid w:val="006B72DE"/>
    <w:rsid w:val="006C43D0"/>
    <w:rsid w:val="006D00BE"/>
    <w:rsid w:val="006D3102"/>
    <w:rsid w:val="006D46FD"/>
    <w:rsid w:val="006D59FE"/>
    <w:rsid w:val="006E07A4"/>
    <w:rsid w:val="006F24C0"/>
    <w:rsid w:val="006F2DCF"/>
    <w:rsid w:val="006F455D"/>
    <w:rsid w:val="006F50E5"/>
    <w:rsid w:val="006F513B"/>
    <w:rsid w:val="00702DDE"/>
    <w:rsid w:val="00710EB4"/>
    <w:rsid w:val="00712E44"/>
    <w:rsid w:val="0072556D"/>
    <w:rsid w:val="0073514E"/>
    <w:rsid w:val="00735E21"/>
    <w:rsid w:val="00736178"/>
    <w:rsid w:val="007365B8"/>
    <w:rsid w:val="00755479"/>
    <w:rsid w:val="00755B9D"/>
    <w:rsid w:val="007619C4"/>
    <w:rsid w:val="00771F28"/>
    <w:rsid w:val="00797665"/>
    <w:rsid w:val="007A67B3"/>
    <w:rsid w:val="007A6A26"/>
    <w:rsid w:val="007A6D7E"/>
    <w:rsid w:val="007B1490"/>
    <w:rsid w:val="007B1E02"/>
    <w:rsid w:val="007C1CC3"/>
    <w:rsid w:val="007C259A"/>
    <w:rsid w:val="007C270C"/>
    <w:rsid w:val="007C29EC"/>
    <w:rsid w:val="007C5E8D"/>
    <w:rsid w:val="007D073D"/>
    <w:rsid w:val="007D6B8A"/>
    <w:rsid w:val="007E6F3C"/>
    <w:rsid w:val="007F0762"/>
    <w:rsid w:val="007F2718"/>
    <w:rsid w:val="008000EB"/>
    <w:rsid w:val="00801012"/>
    <w:rsid w:val="00804827"/>
    <w:rsid w:val="00812592"/>
    <w:rsid w:val="008169C1"/>
    <w:rsid w:val="00816D5B"/>
    <w:rsid w:val="008217D2"/>
    <w:rsid w:val="008240A5"/>
    <w:rsid w:val="008263B4"/>
    <w:rsid w:val="008320A3"/>
    <w:rsid w:val="00834342"/>
    <w:rsid w:val="00835E3A"/>
    <w:rsid w:val="0086258D"/>
    <w:rsid w:val="00867A2E"/>
    <w:rsid w:val="008734F3"/>
    <w:rsid w:val="00875E37"/>
    <w:rsid w:val="00876EA6"/>
    <w:rsid w:val="00877183"/>
    <w:rsid w:val="00883DD7"/>
    <w:rsid w:val="0088474F"/>
    <w:rsid w:val="00884AB6"/>
    <w:rsid w:val="0088618F"/>
    <w:rsid w:val="00887DF8"/>
    <w:rsid w:val="00897D98"/>
    <w:rsid w:val="008B07A8"/>
    <w:rsid w:val="008B1EEC"/>
    <w:rsid w:val="008C6B54"/>
    <w:rsid w:val="008C6C08"/>
    <w:rsid w:val="008D28CC"/>
    <w:rsid w:val="008D3327"/>
    <w:rsid w:val="008D3B00"/>
    <w:rsid w:val="008D6DCC"/>
    <w:rsid w:val="008E1F98"/>
    <w:rsid w:val="008F35A2"/>
    <w:rsid w:val="00916069"/>
    <w:rsid w:val="0093411B"/>
    <w:rsid w:val="00934877"/>
    <w:rsid w:val="00935D2C"/>
    <w:rsid w:val="0094728C"/>
    <w:rsid w:val="00957068"/>
    <w:rsid w:val="009614F0"/>
    <w:rsid w:val="00963523"/>
    <w:rsid w:val="00975420"/>
    <w:rsid w:val="00975DAA"/>
    <w:rsid w:val="009769C3"/>
    <w:rsid w:val="0097745A"/>
    <w:rsid w:val="00981704"/>
    <w:rsid w:val="00983254"/>
    <w:rsid w:val="00996553"/>
    <w:rsid w:val="009A1773"/>
    <w:rsid w:val="009A413E"/>
    <w:rsid w:val="009A50E0"/>
    <w:rsid w:val="009A7596"/>
    <w:rsid w:val="009A7DEC"/>
    <w:rsid w:val="009B52E9"/>
    <w:rsid w:val="009C26FB"/>
    <w:rsid w:val="009C41A5"/>
    <w:rsid w:val="009D71D0"/>
    <w:rsid w:val="009D7D7C"/>
    <w:rsid w:val="009F01E6"/>
    <w:rsid w:val="009F1232"/>
    <w:rsid w:val="009F75B2"/>
    <w:rsid w:val="00A07954"/>
    <w:rsid w:val="00A13B00"/>
    <w:rsid w:val="00A13F23"/>
    <w:rsid w:val="00A21C73"/>
    <w:rsid w:val="00A2555A"/>
    <w:rsid w:val="00A25997"/>
    <w:rsid w:val="00A25BB9"/>
    <w:rsid w:val="00A27492"/>
    <w:rsid w:val="00A27F62"/>
    <w:rsid w:val="00A301C9"/>
    <w:rsid w:val="00A34214"/>
    <w:rsid w:val="00A35214"/>
    <w:rsid w:val="00A35BEB"/>
    <w:rsid w:val="00A35C04"/>
    <w:rsid w:val="00A37386"/>
    <w:rsid w:val="00A438A4"/>
    <w:rsid w:val="00A509CD"/>
    <w:rsid w:val="00A525A6"/>
    <w:rsid w:val="00A62AFF"/>
    <w:rsid w:val="00A65812"/>
    <w:rsid w:val="00A81E67"/>
    <w:rsid w:val="00A83D75"/>
    <w:rsid w:val="00A8435D"/>
    <w:rsid w:val="00A87D07"/>
    <w:rsid w:val="00A87EA8"/>
    <w:rsid w:val="00A96504"/>
    <w:rsid w:val="00AA1A58"/>
    <w:rsid w:val="00AA1EBE"/>
    <w:rsid w:val="00AA2C6A"/>
    <w:rsid w:val="00AA527E"/>
    <w:rsid w:val="00AA693B"/>
    <w:rsid w:val="00AC014F"/>
    <w:rsid w:val="00AC17BB"/>
    <w:rsid w:val="00AC37BD"/>
    <w:rsid w:val="00AC4FB6"/>
    <w:rsid w:val="00AC5203"/>
    <w:rsid w:val="00AC749C"/>
    <w:rsid w:val="00AD1D1B"/>
    <w:rsid w:val="00AD6C3B"/>
    <w:rsid w:val="00AE0EB7"/>
    <w:rsid w:val="00AE2306"/>
    <w:rsid w:val="00B00232"/>
    <w:rsid w:val="00B024DB"/>
    <w:rsid w:val="00B02D2E"/>
    <w:rsid w:val="00B045EE"/>
    <w:rsid w:val="00B05C13"/>
    <w:rsid w:val="00B10EF9"/>
    <w:rsid w:val="00B20447"/>
    <w:rsid w:val="00B246D1"/>
    <w:rsid w:val="00B308D4"/>
    <w:rsid w:val="00B311D9"/>
    <w:rsid w:val="00B331FA"/>
    <w:rsid w:val="00B3391A"/>
    <w:rsid w:val="00B339A6"/>
    <w:rsid w:val="00B37133"/>
    <w:rsid w:val="00B376D6"/>
    <w:rsid w:val="00B40820"/>
    <w:rsid w:val="00B42CA2"/>
    <w:rsid w:val="00B46A4A"/>
    <w:rsid w:val="00B4738E"/>
    <w:rsid w:val="00B47F69"/>
    <w:rsid w:val="00B5153B"/>
    <w:rsid w:val="00B63C6F"/>
    <w:rsid w:val="00B9621F"/>
    <w:rsid w:val="00B9669D"/>
    <w:rsid w:val="00BA03BB"/>
    <w:rsid w:val="00BA37B3"/>
    <w:rsid w:val="00BA7366"/>
    <w:rsid w:val="00BB01B5"/>
    <w:rsid w:val="00BB36C1"/>
    <w:rsid w:val="00BC2BDC"/>
    <w:rsid w:val="00BC3BAD"/>
    <w:rsid w:val="00BD183F"/>
    <w:rsid w:val="00BD2EB2"/>
    <w:rsid w:val="00BD346C"/>
    <w:rsid w:val="00BD6367"/>
    <w:rsid w:val="00BE2301"/>
    <w:rsid w:val="00BF073D"/>
    <w:rsid w:val="00BF2725"/>
    <w:rsid w:val="00BF2E39"/>
    <w:rsid w:val="00BF338F"/>
    <w:rsid w:val="00BF3552"/>
    <w:rsid w:val="00BF53D3"/>
    <w:rsid w:val="00C00093"/>
    <w:rsid w:val="00C034DB"/>
    <w:rsid w:val="00C04BC5"/>
    <w:rsid w:val="00C13B41"/>
    <w:rsid w:val="00C20917"/>
    <w:rsid w:val="00C21180"/>
    <w:rsid w:val="00C26072"/>
    <w:rsid w:val="00C27F20"/>
    <w:rsid w:val="00C33A9D"/>
    <w:rsid w:val="00C37BBE"/>
    <w:rsid w:val="00C42598"/>
    <w:rsid w:val="00C55A20"/>
    <w:rsid w:val="00C56935"/>
    <w:rsid w:val="00C642B8"/>
    <w:rsid w:val="00C66ADE"/>
    <w:rsid w:val="00C70B04"/>
    <w:rsid w:val="00C7221E"/>
    <w:rsid w:val="00C73E4C"/>
    <w:rsid w:val="00C91A90"/>
    <w:rsid w:val="00CA7901"/>
    <w:rsid w:val="00CD1060"/>
    <w:rsid w:val="00CD11F3"/>
    <w:rsid w:val="00CD1247"/>
    <w:rsid w:val="00CD4C08"/>
    <w:rsid w:val="00CF0253"/>
    <w:rsid w:val="00CF0B63"/>
    <w:rsid w:val="00CF0FFE"/>
    <w:rsid w:val="00CF16D9"/>
    <w:rsid w:val="00CF415E"/>
    <w:rsid w:val="00CF5688"/>
    <w:rsid w:val="00CF681D"/>
    <w:rsid w:val="00D0119C"/>
    <w:rsid w:val="00D01A97"/>
    <w:rsid w:val="00D05EEB"/>
    <w:rsid w:val="00D0775E"/>
    <w:rsid w:val="00D17A5C"/>
    <w:rsid w:val="00D21F78"/>
    <w:rsid w:val="00D22CA0"/>
    <w:rsid w:val="00D328D2"/>
    <w:rsid w:val="00D4268C"/>
    <w:rsid w:val="00D45529"/>
    <w:rsid w:val="00D46186"/>
    <w:rsid w:val="00D5042C"/>
    <w:rsid w:val="00D50FDA"/>
    <w:rsid w:val="00D57BF3"/>
    <w:rsid w:val="00D60760"/>
    <w:rsid w:val="00D6204B"/>
    <w:rsid w:val="00D62937"/>
    <w:rsid w:val="00D64E6E"/>
    <w:rsid w:val="00D66790"/>
    <w:rsid w:val="00D67228"/>
    <w:rsid w:val="00D73C5C"/>
    <w:rsid w:val="00D85C95"/>
    <w:rsid w:val="00D870A1"/>
    <w:rsid w:val="00D92FB9"/>
    <w:rsid w:val="00DA5EE8"/>
    <w:rsid w:val="00DB3C58"/>
    <w:rsid w:val="00DB4DB3"/>
    <w:rsid w:val="00DC6FE5"/>
    <w:rsid w:val="00DD090E"/>
    <w:rsid w:val="00DD43C8"/>
    <w:rsid w:val="00DE157E"/>
    <w:rsid w:val="00DF204F"/>
    <w:rsid w:val="00DF3396"/>
    <w:rsid w:val="00E00904"/>
    <w:rsid w:val="00E02CEA"/>
    <w:rsid w:val="00E04C22"/>
    <w:rsid w:val="00E067E9"/>
    <w:rsid w:val="00E101A0"/>
    <w:rsid w:val="00E1795D"/>
    <w:rsid w:val="00E20513"/>
    <w:rsid w:val="00E225F7"/>
    <w:rsid w:val="00E2657D"/>
    <w:rsid w:val="00E30F53"/>
    <w:rsid w:val="00E32642"/>
    <w:rsid w:val="00E425D8"/>
    <w:rsid w:val="00E5218C"/>
    <w:rsid w:val="00E612B5"/>
    <w:rsid w:val="00E622D7"/>
    <w:rsid w:val="00E65703"/>
    <w:rsid w:val="00E65755"/>
    <w:rsid w:val="00E664E9"/>
    <w:rsid w:val="00E72948"/>
    <w:rsid w:val="00E804AC"/>
    <w:rsid w:val="00E805A2"/>
    <w:rsid w:val="00E8604D"/>
    <w:rsid w:val="00E86FE7"/>
    <w:rsid w:val="00E9047F"/>
    <w:rsid w:val="00E92749"/>
    <w:rsid w:val="00EA2E11"/>
    <w:rsid w:val="00EA550F"/>
    <w:rsid w:val="00EA73FA"/>
    <w:rsid w:val="00EB1633"/>
    <w:rsid w:val="00EB5D9E"/>
    <w:rsid w:val="00ED4F8C"/>
    <w:rsid w:val="00ED5987"/>
    <w:rsid w:val="00EE3320"/>
    <w:rsid w:val="00EE402E"/>
    <w:rsid w:val="00EE4344"/>
    <w:rsid w:val="00EE597C"/>
    <w:rsid w:val="00EE67EF"/>
    <w:rsid w:val="00EF45B3"/>
    <w:rsid w:val="00F00081"/>
    <w:rsid w:val="00F03B9D"/>
    <w:rsid w:val="00F04210"/>
    <w:rsid w:val="00F05C67"/>
    <w:rsid w:val="00F0751B"/>
    <w:rsid w:val="00F10A87"/>
    <w:rsid w:val="00F27829"/>
    <w:rsid w:val="00F31378"/>
    <w:rsid w:val="00F317F8"/>
    <w:rsid w:val="00F348C8"/>
    <w:rsid w:val="00F5224B"/>
    <w:rsid w:val="00F536D4"/>
    <w:rsid w:val="00F54A19"/>
    <w:rsid w:val="00F63434"/>
    <w:rsid w:val="00F670F9"/>
    <w:rsid w:val="00F73287"/>
    <w:rsid w:val="00F73433"/>
    <w:rsid w:val="00F7775C"/>
    <w:rsid w:val="00F77B58"/>
    <w:rsid w:val="00F8159A"/>
    <w:rsid w:val="00F908F2"/>
    <w:rsid w:val="00F93F9C"/>
    <w:rsid w:val="00F96B79"/>
    <w:rsid w:val="00FB0FBA"/>
    <w:rsid w:val="00FB25F1"/>
    <w:rsid w:val="00FB388A"/>
    <w:rsid w:val="00FB5521"/>
    <w:rsid w:val="00FC4F0F"/>
    <w:rsid w:val="00FC537B"/>
    <w:rsid w:val="00FC7C17"/>
    <w:rsid w:val="00FD129E"/>
    <w:rsid w:val="00FD5FAD"/>
    <w:rsid w:val="00FD6718"/>
    <w:rsid w:val="00FF03E1"/>
    <w:rsid w:val="00FF434D"/>
    <w:rsid w:val="00FF4E48"/>
    <w:rsid w:val="00FF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5DF6"/>
  <w15:chartTrackingRefBased/>
  <w15:docId w15:val="{4B2E5A8B-D2EC-8945-862A-E14B4B1B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074B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F01E6"/>
    <w:pPr>
      <w:ind w:left="720"/>
      <w:contextualSpacing/>
    </w:pPr>
  </w:style>
  <w:style w:type="paragraph" w:styleId="StandardWeb">
    <w:name w:val="Normal (Web)"/>
    <w:basedOn w:val="Standard"/>
    <w:uiPriority w:val="99"/>
    <w:semiHidden/>
    <w:unhideWhenUsed/>
    <w:rsid w:val="003050EC"/>
    <w:pPr>
      <w:spacing w:before="100" w:beforeAutospacing="1" w:after="100" w:afterAutospacing="1"/>
    </w:pPr>
    <w:rPr>
      <w:rFonts w:ascii="Times New Roman" w:eastAsia="Times New Roman" w:hAnsi="Times New Roman" w:cs="Times New Roman"/>
      <w:kern w:val="0"/>
      <w14:ligatures w14:val="none"/>
    </w:rPr>
  </w:style>
  <w:style w:type="character" w:styleId="Fett">
    <w:name w:val="Strong"/>
    <w:basedOn w:val="Absatz-Standardschriftart"/>
    <w:uiPriority w:val="22"/>
    <w:qFormat/>
    <w:rsid w:val="003050EC"/>
    <w:rPr>
      <w:b/>
      <w:bCs/>
    </w:rPr>
  </w:style>
  <w:style w:type="character" w:styleId="Kommentarzeichen">
    <w:name w:val="annotation reference"/>
    <w:basedOn w:val="Absatz-Standardschriftart"/>
    <w:uiPriority w:val="99"/>
    <w:semiHidden/>
    <w:unhideWhenUsed/>
    <w:rsid w:val="006D59FE"/>
    <w:rPr>
      <w:sz w:val="16"/>
      <w:szCs w:val="16"/>
    </w:rPr>
  </w:style>
  <w:style w:type="paragraph" w:styleId="Kommentartext">
    <w:name w:val="annotation text"/>
    <w:basedOn w:val="Standard"/>
    <w:link w:val="KommentartextZchn"/>
    <w:uiPriority w:val="99"/>
    <w:semiHidden/>
    <w:unhideWhenUsed/>
    <w:rsid w:val="006D59FE"/>
    <w:rPr>
      <w:sz w:val="20"/>
      <w:szCs w:val="20"/>
    </w:rPr>
  </w:style>
  <w:style w:type="character" w:customStyle="1" w:styleId="KommentartextZchn">
    <w:name w:val="Kommentartext Zchn"/>
    <w:basedOn w:val="Absatz-Standardschriftart"/>
    <w:link w:val="Kommentartext"/>
    <w:uiPriority w:val="99"/>
    <w:semiHidden/>
    <w:rsid w:val="006D59FE"/>
    <w:rPr>
      <w:sz w:val="20"/>
      <w:szCs w:val="20"/>
    </w:rPr>
  </w:style>
  <w:style w:type="paragraph" w:styleId="Kommentarthema">
    <w:name w:val="annotation subject"/>
    <w:basedOn w:val="Kommentartext"/>
    <w:next w:val="Kommentartext"/>
    <w:link w:val="KommentarthemaZchn"/>
    <w:uiPriority w:val="99"/>
    <w:semiHidden/>
    <w:unhideWhenUsed/>
    <w:rsid w:val="006D59FE"/>
    <w:rPr>
      <w:b/>
      <w:bCs/>
    </w:rPr>
  </w:style>
  <w:style w:type="character" w:customStyle="1" w:styleId="KommentarthemaZchn">
    <w:name w:val="Kommentarthema Zchn"/>
    <w:basedOn w:val="KommentartextZchn"/>
    <w:link w:val="Kommentarthema"/>
    <w:uiPriority w:val="99"/>
    <w:semiHidden/>
    <w:rsid w:val="006D59FE"/>
    <w:rPr>
      <w:b/>
      <w:bCs/>
      <w:sz w:val="20"/>
      <w:szCs w:val="20"/>
    </w:rPr>
  </w:style>
  <w:style w:type="paragraph" w:styleId="berarbeitung">
    <w:name w:val="Revision"/>
    <w:hidden/>
    <w:uiPriority w:val="99"/>
    <w:semiHidden/>
    <w:rsid w:val="00B331FA"/>
  </w:style>
  <w:style w:type="paragraph" w:styleId="Literaturverzeichnis">
    <w:name w:val="Bibliography"/>
    <w:basedOn w:val="Standard"/>
    <w:next w:val="Standard"/>
    <w:uiPriority w:val="37"/>
    <w:unhideWhenUsed/>
    <w:rsid w:val="00816D5B"/>
    <w:pPr>
      <w:spacing w:line="480" w:lineRule="auto"/>
      <w:ind w:left="720" w:hanging="720"/>
    </w:pPr>
  </w:style>
  <w:style w:type="character" w:customStyle="1" w:styleId="berschrift1Zchn">
    <w:name w:val="Überschrift 1 Zchn"/>
    <w:basedOn w:val="Absatz-Standardschriftart"/>
    <w:link w:val="berschrift1"/>
    <w:uiPriority w:val="9"/>
    <w:rsid w:val="005074BC"/>
    <w:rPr>
      <w:rFonts w:asciiTheme="majorHAnsi" w:eastAsiaTheme="majorEastAsia" w:hAnsiTheme="majorHAnsi" w:cstheme="majorBidi"/>
      <w:color w:val="2F5496" w:themeColor="accent1" w:themeShade="BF"/>
      <w:sz w:val="32"/>
      <w:szCs w:val="32"/>
    </w:rPr>
  </w:style>
  <w:style w:type="character" w:styleId="Hervorhebung">
    <w:name w:val="Emphasis"/>
    <w:basedOn w:val="Absatz-Standardschriftart"/>
    <w:uiPriority w:val="20"/>
    <w:qFormat/>
    <w:rsid w:val="001D5218"/>
    <w:rPr>
      <w:i/>
      <w:iCs/>
    </w:rPr>
  </w:style>
  <w:style w:type="character" w:styleId="Zeilennummer">
    <w:name w:val="line number"/>
    <w:basedOn w:val="Absatz-Standardschriftart"/>
    <w:uiPriority w:val="99"/>
    <w:semiHidden/>
    <w:unhideWhenUsed/>
    <w:rsid w:val="000C29CB"/>
  </w:style>
  <w:style w:type="table" w:styleId="Tabellenraster">
    <w:name w:val="Table Grid"/>
    <w:basedOn w:val="NormaleTabelle"/>
    <w:uiPriority w:val="39"/>
    <w:rsid w:val="0011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qFormat/>
    <w:rsid w:val="002C72AB"/>
    <w:rPr>
      <w:color w:val="7F7F7F" w:themeColor="text1" w:themeTint="80"/>
      <w:u w:val="single"/>
    </w:rPr>
  </w:style>
  <w:style w:type="paragraph" w:customStyle="1" w:styleId="Heading">
    <w:name w:val="Heading"/>
    <w:basedOn w:val="Standard"/>
    <w:link w:val="HeadingZchn"/>
    <w:qFormat/>
    <w:rsid w:val="002C72AB"/>
    <w:pPr>
      <w:spacing w:before="200" w:after="120" w:line="276" w:lineRule="auto"/>
      <w:jc w:val="both"/>
    </w:pPr>
    <w:rPr>
      <w:rFonts w:ascii="Candara" w:eastAsia="Times New Roman" w:hAnsi="Candara" w:cs="Times New Roman"/>
      <w:b/>
      <w:bCs/>
      <w:smallCaps/>
      <w:kern w:val="0"/>
      <w:sz w:val="22"/>
      <w:szCs w:val="22"/>
      <w:lang w:bidi="en-US"/>
      <w14:ligatures w14:val="none"/>
    </w:rPr>
  </w:style>
  <w:style w:type="character" w:customStyle="1" w:styleId="HeadingZchn">
    <w:name w:val="Heading Zchn"/>
    <w:basedOn w:val="Absatz-Standardschriftart"/>
    <w:link w:val="Heading"/>
    <w:rsid w:val="002C72AB"/>
    <w:rPr>
      <w:rFonts w:ascii="Candara" w:eastAsia="Times New Roman" w:hAnsi="Candara" w:cs="Times New Roman"/>
      <w:b/>
      <w:bCs/>
      <w:smallCaps/>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3955">
      <w:bodyDiv w:val="1"/>
      <w:marLeft w:val="0"/>
      <w:marRight w:val="0"/>
      <w:marTop w:val="0"/>
      <w:marBottom w:val="0"/>
      <w:divBdr>
        <w:top w:val="none" w:sz="0" w:space="0" w:color="auto"/>
        <w:left w:val="none" w:sz="0" w:space="0" w:color="auto"/>
        <w:bottom w:val="none" w:sz="0" w:space="0" w:color="auto"/>
        <w:right w:val="none" w:sz="0" w:space="0" w:color="auto"/>
      </w:divBdr>
    </w:div>
    <w:div w:id="252007326">
      <w:bodyDiv w:val="1"/>
      <w:marLeft w:val="0"/>
      <w:marRight w:val="0"/>
      <w:marTop w:val="0"/>
      <w:marBottom w:val="0"/>
      <w:divBdr>
        <w:top w:val="none" w:sz="0" w:space="0" w:color="auto"/>
        <w:left w:val="none" w:sz="0" w:space="0" w:color="auto"/>
        <w:bottom w:val="none" w:sz="0" w:space="0" w:color="auto"/>
        <w:right w:val="none" w:sz="0" w:space="0" w:color="auto"/>
      </w:divBdr>
    </w:div>
    <w:div w:id="799499153">
      <w:bodyDiv w:val="1"/>
      <w:marLeft w:val="0"/>
      <w:marRight w:val="0"/>
      <w:marTop w:val="0"/>
      <w:marBottom w:val="0"/>
      <w:divBdr>
        <w:top w:val="none" w:sz="0" w:space="0" w:color="auto"/>
        <w:left w:val="none" w:sz="0" w:space="0" w:color="auto"/>
        <w:bottom w:val="none" w:sz="0" w:space="0" w:color="auto"/>
        <w:right w:val="none" w:sz="0" w:space="0" w:color="auto"/>
      </w:divBdr>
    </w:div>
    <w:div w:id="1877622983">
      <w:bodyDiv w:val="1"/>
      <w:marLeft w:val="0"/>
      <w:marRight w:val="0"/>
      <w:marTop w:val="0"/>
      <w:marBottom w:val="0"/>
      <w:divBdr>
        <w:top w:val="none" w:sz="0" w:space="0" w:color="auto"/>
        <w:left w:val="none" w:sz="0" w:space="0" w:color="auto"/>
        <w:bottom w:val="none" w:sz="0" w:space="0" w:color="auto"/>
        <w:right w:val="none" w:sz="0" w:space="0" w:color="auto"/>
      </w:divBdr>
    </w:div>
    <w:div w:id="2020311029">
      <w:bodyDiv w:val="1"/>
      <w:marLeft w:val="0"/>
      <w:marRight w:val="0"/>
      <w:marTop w:val="0"/>
      <w:marBottom w:val="0"/>
      <w:divBdr>
        <w:top w:val="none" w:sz="0" w:space="0" w:color="auto"/>
        <w:left w:val="none" w:sz="0" w:space="0" w:color="auto"/>
        <w:bottom w:val="none" w:sz="0" w:space="0" w:color="auto"/>
        <w:right w:val="none" w:sz="0" w:space="0" w:color="auto"/>
      </w:divBdr>
    </w:div>
    <w:div w:id="203025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9A52B-211D-8847-A094-32B848B2B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Jaeger, Sierra</dc:creator>
  <cp:keywords/>
  <dc:description/>
  <cp:lastModifiedBy>CAROLIN MAYER</cp:lastModifiedBy>
  <cp:revision>3</cp:revision>
  <dcterms:created xsi:type="dcterms:W3CDTF">2025-03-05T14:26:00Z</dcterms:created>
  <dcterms:modified xsi:type="dcterms:W3CDTF">2025-03-07T09:26:00Z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id="QJRRMEUl"/&gt;&lt;style id="http://www.zotero.org/styles/ecology" hasBibliography="1" bibliographyStyleHasBeenSet="1"/&gt;&lt;prefs&gt;&lt;pref name="fieldType" value="Field"/&gt;&lt;pref name="automaticJournalAbbreviat</vt:lpwstr>
  </property>
  <property fmtid="{D5CDD505-2E9C-101B-9397-08002B2CF9AE}" pid="3" name="ZOTERO_PREF_2">
    <vt:lpwstr>ions" value="true"/&gt;&lt;/prefs&gt;&lt;/data&gt;</vt:lpwstr>
  </property>
</Properties>
</file>